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94" w:rsidRPr="00971194" w:rsidRDefault="00971194" w:rsidP="00EA1533">
      <w:pPr>
        <w:spacing w:after="0" w:line="240" w:lineRule="auto"/>
        <w:ind w:left="4920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Приложение №1</w:t>
      </w:r>
    </w:p>
    <w:p w:rsidR="00971194" w:rsidRPr="00971194" w:rsidRDefault="00971194" w:rsidP="00EA15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                         </w:t>
      </w:r>
      <w:r w:rsidRPr="009711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 постановлению  Главы </w:t>
      </w:r>
    </w:p>
    <w:p w:rsidR="00971194" w:rsidRPr="00971194" w:rsidRDefault="00971194" w:rsidP="00EA15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администрации Кочкуровского</w:t>
      </w:r>
    </w:p>
    <w:p w:rsidR="00971194" w:rsidRPr="00971194" w:rsidRDefault="00971194" w:rsidP="00EA15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муниципального района</w:t>
      </w:r>
    </w:p>
    <w:p w:rsidR="00971194" w:rsidRPr="00971194" w:rsidRDefault="00971194" w:rsidP="00EA153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</w:t>
      </w:r>
      <w:r w:rsidR="00D67B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от </w:t>
      </w:r>
      <w:r w:rsidR="00EA153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</w:t>
      </w:r>
      <w:r w:rsidR="00D67B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</w:t>
      </w:r>
      <w:r w:rsidR="00EA153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</w:t>
      </w:r>
      <w:proofErr w:type="gramStart"/>
      <w:r w:rsidR="00D67BC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-п</w:t>
      </w:r>
      <w:proofErr w:type="gramEnd"/>
      <w:r w:rsidRPr="0097119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67BC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РАЙОННАЯ комплексная программа </w:t>
      </w:r>
      <w:r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br/>
        <w:t>по у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лучшению</w:t>
      </w:r>
      <w:r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демографической ситуации в </w:t>
      </w:r>
      <w:r w:rsidR="00D67BC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КОЧКУРОВСКОМ МУНИЦИПАЛЬНОМ РАЙОНЕ </w:t>
      </w:r>
    </w:p>
    <w:p w:rsidR="00971194" w:rsidRPr="00971194" w:rsidRDefault="009D099C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на </w:t>
      </w:r>
      <w:r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201</w:t>
      </w:r>
      <w:r w:rsidR="00807356"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6</w:t>
      </w:r>
      <w:r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-20</w:t>
      </w:r>
      <w:r w:rsidR="00BC2551" w:rsidRPr="00471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971194" w:rsidRPr="00471A7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годы</w:t>
      </w:r>
      <w:r w:rsidR="00971194" w:rsidRPr="00971194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 xml:space="preserve"> </w:t>
      </w: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971194" w:rsidP="009711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971194" w:rsidRPr="00971194" w:rsidRDefault="00530E91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Кочкурово</w:t>
      </w:r>
      <w:r w:rsidR="00971194" w:rsidRPr="009711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6</w:t>
      </w:r>
      <w:r w:rsidR="0097119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</w:t>
      </w:r>
    </w:p>
    <w:p w:rsid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1194" w:rsidRP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11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971194" w:rsidRPr="00971194" w:rsidRDefault="00971194" w:rsidP="009711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Районной комплексной программы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улучшению демографической ситуации в </w:t>
      </w:r>
      <w:r w:rsidR="00EA15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Кочкуровском муниципальном районе</w:t>
      </w:r>
      <w:r w:rsidRPr="009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0D5C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D099C">
        <w:rPr>
          <w:rFonts w:ascii="Times New Roman" w:eastAsia="Times New Roman" w:hAnsi="Times New Roman" w:cs="Times New Roman"/>
          <w:sz w:val="28"/>
          <w:szCs w:val="28"/>
          <w:lang w:eastAsia="ru-RU"/>
        </w:rPr>
        <w:t>– 20</w:t>
      </w:r>
      <w:r w:rsidR="00BC255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711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</w:p>
    <w:p w:rsidR="00971194" w:rsidRDefault="00971194" w:rsidP="00CA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48"/>
        <w:tblW w:w="9622" w:type="dxa"/>
        <w:tblLook w:val="0000" w:firstRow="0" w:lastRow="0" w:firstColumn="0" w:lastColumn="0" w:noHBand="0" w:noVBand="0"/>
      </w:tblPr>
      <w:tblGrid>
        <w:gridCol w:w="3634"/>
        <w:gridCol w:w="5988"/>
      </w:tblGrid>
      <w:tr w:rsidR="00EA1533" w:rsidRPr="00CA6664" w:rsidTr="00FC5987">
        <w:trPr>
          <w:trHeight w:val="1320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ind w:firstLine="36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Районная комплексная программа по улучшению демографической ситуации в Кочкуровском муниципальном районе на 2016– 2020 годы (далее – Программа)</w:t>
            </w:r>
          </w:p>
        </w:tc>
      </w:tr>
      <w:tr w:rsidR="00EA1533" w:rsidRPr="00CA6664" w:rsidTr="00FC5987">
        <w:trPr>
          <w:trHeight w:val="1320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jc w:val="both"/>
              <w:rPr>
                <w:rStyle w:val="a6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09.10.2007 № 1351 «Об утверждении Концепции демографической политики Российской Федерации на период до 2025 года»;</w:t>
            </w:r>
          </w:p>
          <w:p w:rsidR="00EA1533" w:rsidRPr="00CA6664" w:rsidRDefault="00EA1533" w:rsidP="00CA6664">
            <w:pPr>
              <w:spacing w:after="0" w:line="240" w:lineRule="auto"/>
              <w:ind w:firstLine="369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Распоряжение Правительства Республики Мордовия от 4 февраля 2013 г. N 40-Р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Об утверждении программы действий правительства Республики Мордовия на 2013 год по реализации послания президента Российской Федерации Федеральному собранию и послания главы республики </w:t>
            </w:r>
            <w:r w:rsidR="00807356"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М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ордовия государственному собранию»</w:t>
            </w:r>
          </w:p>
          <w:p w:rsidR="00EA1533" w:rsidRPr="00CA6664" w:rsidRDefault="00EA1533" w:rsidP="00CA6664">
            <w:pPr>
              <w:spacing w:after="0" w:line="240" w:lineRule="auto"/>
              <w:ind w:firstLine="369"/>
              <w:rPr>
                <w:rFonts w:ascii="Times New Roman" w:hAnsi="Times New Roman" w:cs="Times New Roman"/>
                <w:spacing w:val="2"/>
                <w:sz w:val="28"/>
                <w:szCs w:val="28"/>
                <w:u w:val="single"/>
                <w:shd w:val="clear" w:color="auto" w:fill="FFFFFF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Постановление  Правительство Республики Мордовия от 23 сентября 2013 года № 419 «Об утверждении Республиканской целевой программы по улучшению демографической ситуации в Республике Мордовия до 20</w:t>
            </w:r>
            <w:r w:rsidR="00BC2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 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года»</w:t>
            </w:r>
          </w:p>
        </w:tc>
      </w:tr>
      <w:tr w:rsidR="00EA1533" w:rsidRPr="00CA6664" w:rsidTr="00FC5987">
        <w:trPr>
          <w:trHeight w:val="8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Координаторы-заказчики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Кочкуровского муниципального района</w:t>
            </w:r>
          </w:p>
        </w:tc>
      </w:tr>
      <w:tr w:rsidR="00EA1533" w:rsidRPr="00CA6664" w:rsidTr="00FC5987">
        <w:trPr>
          <w:trHeight w:val="8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разработчик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Кочкуровского муниципального района</w:t>
            </w:r>
          </w:p>
        </w:tc>
      </w:tr>
      <w:tr w:rsidR="00EA1533" w:rsidRPr="00CA6664" w:rsidTr="00FC5987">
        <w:trPr>
          <w:trHeight w:val="8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-Государственное казенное учреждение Республики Мордовия «Центр занятости населения </w:t>
            </w:r>
            <w:proofErr w:type="spell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аранска</w:t>
            </w:r>
            <w:proofErr w:type="spell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отдел содействия занятости населения по Кочкуровскому району (далее - ГКУ РМ «ЦЗН </w:t>
            </w:r>
            <w:proofErr w:type="spell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г.Саранска</w:t>
            </w:r>
            <w:proofErr w:type="spell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отдел содействия занятости населения по Кочкуровскому району)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Государственное бюджетное учреждение здравоохранения «Кочкуровская поликлиника» (далее – ГБУЗ «Кочкуровская поликлиника»);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-отдел культуры администрации Кочкуровского муниципального района;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-отдел ЗАГС администрации Кочкуровского муниципального района Республики Мордовия;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-Государственное казенное учреждение  «Социальная защита населения по Кочкуровскому району Республики Мордовия (далее – ГКУ «Социальная защита населения по Кочкуровскому району РМ);</w:t>
            </w:r>
          </w:p>
          <w:p w:rsidR="00EA1533" w:rsidRPr="00CA6664" w:rsidRDefault="00EA1533" w:rsidP="00CA6664">
            <w:pPr>
              <w:shd w:val="clear" w:color="auto" w:fill="FFFFFF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A6664" w:rsidRP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6664" w:rsidRPr="00CD33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Миграционный пункт отделения полиции №13 межмуниципального отдела Министерства внутренних дел Российской Федерации </w:t>
            </w:r>
            <w:r w:rsid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</w:t>
            </w:r>
            <w:r w:rsidR="00CA6664" w:rsidRPr="00CD33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Лямбирский</w:t>
            </w:r>
            <w:r w:rsid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="00CA6664" w:rsidRPr="00CA666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6664" w:rsidRPr="00CA66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обслуживанию Кочкуровского района</w:t>
            </w:r>
            <w:r w:rsidR="00CA66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6664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(далее </w:t>
            </w:r>
            <w:proofErr w:type="gramStart"/>
            <w:r w:rsidR="00CA6664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–М</w:t>
            </w:r>
            <w:proofErr w:type="gramEnd"/>
            <w:r w:rsidR="00CA6664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играционный пункт ОП №13 ММО МВД РФ «Лямбирский» по обслуживанию Кочкуровского района)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местная православная религиозная организация прихода церкви «Рождества Христова» села Кочкурово Кочкуровского муниципального района Республики Мордовия (далее – священнослужители района)</w:t>
            </w:r>
            <w:proofErr w:type="gramStart"/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-Муниципальное казенное учреждение «Центр информационно-методического и технического обеспечения муниципальных учреждений» Кочкуровского муниципального района (далее – МКУ «ЦИМ и ТОМУ» Кочкуровского муниципального района);</w:t>
            </w:r>
          </w:p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- отдел сводных статистических работ в Кочкуровском муниципальном районе МОРДОВИЯСТАТ территориального органа федеральной службы государственной статистики по Республике Мордовия;</w:t>
            </w:r>
          </w:p>
          <w:p w:rsidR="00EA1533" w:rsidRPr="00CA6664" w:rsidRDefault="00EA1533" w:rsidP="00CA6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533" w:rsidRPr="00CA6664" w:rsidTr="00FC5987">
        <w:trPr>
          <w:trHeight w:val="3994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5988" w:type="dxa"/>
          </w:tcPr>
          <w:p w:rsidR="00EA1533" w:rsidRPr="00CA6664" w:rsidRDefault="00807356" w:rsidP="00CA6664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Цели: </w:t>
            </w:r>
            <w:r w:rsidR="00EA1533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стабилизация 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численности населения  района, а также </w:t>
            </w:r>
            <w:r w:rsidR="00EA1533"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предпосылок для последующего демографического роста по средствам </w:t>
            </w:r>
            <w:r w:rsidR="00EA1533" w:rsidRPr="00CA6664">
              <w:rPr>
                <w:rFonts w:ascii="Times New Roman" w:hAnsi="Times New Roman" w:cs="Times New Roman"/>
                <w:sz w:val="28"/>
                <w:szCs w:val="28"/>
              </w:rPr>
              <w:t>создания условий для проведения  активной семейно-демографической политики, направленной на преодоление негативных тенденций в демографическом развитии района.</w:t>
            </w:r>
          </w:p>
          <w:p w:rsidR="00EA1533" w:rsidRPr="00CA6664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Задачи:</w:t>
            </w:r>
          </w:p>
          <w:p w:rsidR="00EA1533" w:rsidRPr="00CA6664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улучшение состояния здоровья населения и медицинского обслуживания, увеличение продолжительности жизни  населения;</w:t>
            </w:r>
          </w:p>
          <w:p w:rsidR="00EA1533" w:rsidRPr="00CA6664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 xml:space="preserve">- сокращение уровня смертности, прежде всего </w:t>
            </w:r>
            <w:r w:rsidRPr="00CA6664">
              <w:rPr>
                <w:sz w:val="28"/>
                <w:szCs w:val="28"/>
              </w:rPr>
              <w:lastRenderedPageBreak/>
              <w:t>в трудоспособном возрасте от внешних причин;</w:t>
            </w:r>
          </w:p>
          <w:p w:rsidR="00EA1533" w:rsidRPr="00CA6664" w:rsidRDefault="00EA1533" w:rsidP="00CA6664">
            <w:pPr>
              <w:pStyle w:val="consplusnorma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сокращение уровня материнской и младенческой смертности, укрепление репродуктивного здоровья населения, здоровья детей и подростков;</w:t>
            </w:r>
          </w:p>
          <w:p w:rsidR="00EA1533" w:rsidRPr="00CA6664" w:rsidRDefault="00EA1533" w:rsidP="00CA6664">
            <w:pPr>
              <w:pStyle w:val="consplusnorma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жизни, существенное снижение уровня заболеваемости социально значимыми и представляющими опасность для окружающих заболеваниями, улучшение качества жизни больных, страдающих хроническими заболеваниями, и инвалидов;</w:t>
            </w:r>
          </w:p>
          <w:p w:rsidR="00EA1533" w:rsidRDefault="00EA1533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A6664">
              <w:rPr>
                <w:sz w:val="28"/>
                <w:szCs w:val="28"/>
              </w:rPr>
              <w:t>- укрепление института семьи, возрождение и сохранение духовно-нравственных традиций семейных отношений</w:t>
            </w:r>
          </w:p>
          <w:p w:rsidR="008A4187" w:rsidRPr="00CA6664" w:rsidRDefault="008A4187" w:rsidP="00CA6664">
            <w:pPr>
              <w:pStyle w:val="conspluscell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EA1533" w:rsidRPr="00CA6664" w:rsidTr="00FC5987"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Важнейшие целевые показатели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</w:t>
            </w:r>
            <w:proofErr w:type="gram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постоянного</w:t>
            </w:r>
            <w:proofErr w:type="gram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родившихся</w:t>
            </w:r>
            <w:proofErr w:type="gram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 </w:t>
            </w:r>
            <w:proofErr w:type="gramStart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умерших</w:t>
            </w:r>
            <w:proofErr w:type="gramEnd"/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коэффициент рождаемости;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коэффициент смертности;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 естественного прироста;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Миграционная убыль (прирост)</w:t>
            </w:r>
          </w:p>
          <w:p w:rsidR="00807356" w:rsidRPr="00CA6664" w:rsidRDefault="00807356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в переезде и переселении граждан</w:t>
            </w:r>
          </w:p>
          <w:p w:rsidR="00EA1533" w:rsidRPr="00CA6664" w:rsidRDefault="00807356" w:rsidP="00CA6664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477" w:hanging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Снижение неформальной занятости</w:t>
            </w:r>
          </w:p>
        </w:tc>
      </w:tr>
      <w:tr w:rsidR="00EA1533" w:rsidRPr="00CA6664" w:rsidTr="00FC5987">
        <w:trPr>
          <w:trHeight w:val="631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и этапы     реализации Программы</w:t>
            </w:r>
          </w:p>
        </w:tc>
        <w:tc>
          <w:tcPr>
            <w:tcW w:w="5988" w:type="dxa"/>
          </w:tcPr>
          <w:p w:rsidR="00EA1533" w:rsidRPr="00CA6664" w:rsidRDefault="00EA1533" w:rsidP="00BC255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2016-20</w:t>
            </w:r>
            <w:r w:rsidR="00BC2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EA1533" w:rsidRPr="00CA6664" w:rsidTr="00FC5987">
        <w:trPr>
          <w:trHeight w:val="496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5988" w:type="dxa"/>
          </w:tcPr>
          <w:p w:rsidR="00EA1533" w:rsidRPr="009123B7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</w:t>
            </w:r>
            <w:r w:rsidR="00AD1F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ирования Программы составляет </w:t>
            </w:r>
            <w:r w:rsidR="00FD1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545,0</w:t>
            </w:r>
            <w:r w:rsidR="009123B7"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r w:rsidRPr="009123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за счет средств районного бюджета Кочкуровского муниципального района</w:t>
            </w:r>
          </w:p>
          <w:bookmarkEnd w:id="0"/>
          <w:p w:rsidR="00EA1533" w:rsidRPr="00CA6664" w:rsidRDefault="00EA1533" w:rsidP="00CA6664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1533" w:rsidRPr="00CA6664" w:rsidTr="00FC5987">
        <w:trPr>
          <w:trHeight w:val="31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По итогам реализации мероприятий программы к 20</w:t>
            </w:r>
            <w:r w:rsidR="00BC2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году ожидается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устойчивых  предпосылок  для  улучшения демографической ситуации в районе в частности: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стабилизация численности населения в районе по средствам </w:t>
            </w:r>
            <w:r w:rsidRPr="00CA66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повышения  уровня  рождаемости и 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снижения уровня 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смертности;</w:t>
            </w:r>
          </w:p>
          <w:p w:rsidR="00EA1533" w:rsidRPr="00CA6664" w:rsidRDefault="00EA1533" w:rsidP="00CA6664">
            <w:pPr>
              <w:pStyle w:val="a7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>переориентирование сознания граждан на традиционные семейные ценности</w:t>
            </w:r>
            <w:r w:rsidR="00807356" w:rsidRPr="00CA66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A6664">
              <w:rPr>
                <w:rFonts w:ascii="Times New Roman" w:hAnsi="Times New Roman" w:cs="Times New Roman"/>
                <w:sz w:val="28"/>
                <w:szCs w:val="28"/>
              </w:rPr>
              <w:t xml:space="preserve"> а также популяризации  многодетности в качестве нормы преуспевающей семьи.</w:t>
            </w:r>
          </w:p>
        </w:tc>
      </w:tr>
      <w:tr w:rsidR="00EA1533" w:rsidRPr="00CA6664" w:rsidTr="00FC5987">
        <w:trPr>
          <w:trHeight w:val="317"/>
        </w:trPr>
        <w:tc>
          <w:tcPr>
            <w:tcW w:w="3634" w:type="dxa"/>
          </w:tcPr>
          <w:p w:rsidR="00EA1533" w:rsidRPr="00CA6664" w:rsidRDefault="00EA1533" w:rsidP="00CA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 xml:space="preserve">Система организации управления и </w:t>
            </w:r>
            <w:proofErr w:type="gramStart"/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исполнением Программы</w:t>
            </w:r>
          </w:p>
        </w:tc>
        <w:tc>
          <w:tcPr>
            <w:tcW w:w="5988" w:type="dxa"/>
          </w:tcPr>
          <w:p w:rsidR="00EA1533" w:rsidRPr="00CA6664" w:rsidRDefault="00EA1533" w:rsidP="00CA666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6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В течение всего периода реализации Программы администрация Кочкуровского муниципального района осуществляет мониторинг реализации Программы.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br/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Соисполнители программы, в установленный срок направляют в администрацию Кочкуровского муниципального района аналитическую информацию по выполнению мероприятий Программы. </w:t>
            </w:r>
            <w:r w:rsidR="00807356"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А</w:t>
            </w:r>
            <w:r w:rsidRPr="00CA6664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дминистрация Кочкуровского муниципального района в установленный срок направляет в Министерство экономики Республики Мордовия обобщенную аналитическую информацию по выполнению мероприятий Программы.</w:t>
            </w:r>
          </w:p>
        </w:tc>
      </w:tr>
    </w:tbl>
    <w:p w:rsidR="00971194" w:rsidRPr="00496931" w:rsidRDefault="00971194" w:rsidP="00CA66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24" w:rsidRPr="00496931" w:rsidRDefault="00DD4C24" w:rsidP="00CA66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4C24" w:rsidRDefault="00DD4C24"/>
    <w:p w:rsidR="00DD4C24" w:rsidRDefault="00DD4C24"/>
    <w:p w:rsidR="00DD4C24" w:rsidRDefault="00DD4C24"/>
    <w:p w:rsidR="00DD4C24" w:rsidRDefault="00DD4C24"/>
    <w:p w:rsidR="00DD4C24" w:rsidRDefault="00DD4C24"/>
    <w:p w:rsidR="00DD4C24" w:rsidRDefault="00DD4C24"/>
    <w:p w:rsidR="00DD4C24" w:rsidRDefault="00DD4C24"/>
    <w:p w:rsidR="003D6CA6" w:rsidRDefault="003D6CA6"/>
    <w:p w:rsidR="003D6CA6" w:rsidRDefault="003D6CA6"/>
    <w:p w:rsidR="003D6CA6" w:rsidRDefault="003D6CA6"/>
    <w:p w:rsidR="00D82798" w:rsidRDefault="00D82798"/>
    <w:p w:rsidR="00343949" w:rsidRDefault="00343949" w:rsidP="00343949"/>
    <w:p w:rsidR="00E756DF" w:rsidRDefault="00E756DF" w:rsidP="00343949"/>
    <w:p w:rsidR="00E756DF" w:rsidRDefault="00E756DF" w:rsidP="00343949"/>
    <w:p w:rsidR="00E756DF" w:rsidRPr="00E756DF" w:rsidRDefault="00E756DF" w:rsidP="00115C9C">
      <w:pPr>
        <w:pStyle w:val="2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756DF">
        <w:rPr>
          <w:rFonts w:ascii="Times New Roman" w:hAnsi="Times New Roman" w:cs="Times New Roman"/>
          <w:sz w:val="28"/>
          <w:szCs w:val="28"/>
        </w:rPr>
        <w:lastRenderedPageBreak/>
        <w:t>РАЗДЕЛ 1. СОДЕРЖАНИЕ ПРОБЛЕМЫ И ОБОСНОВАНИЯ НЕОБХОДИМОСТИ  ЕЕ РЕШЕНИЯ ПРОГРАММНЫМ МЕТОДОМ</w:t>
      </w:r>
    </w:p>
    <w:p w:rsidR="00E756DF" w:rsidRDefault="00E756DF" w:rsidP="00115C9C">
      <w:pPr>
        <w:spacing w:after="0" w:line="240" w:lineRule="auto"/>
        <w:jc w:val="center"/>
        <w:rPr>
          <w:b/>
          <w:sz w:val="28"/>
          <w:szCs w:val="28"/>
        </w:rPr>
      </w:pPr>
    </w:p>
    <w:p w:rsidR="00EA4554" w:rsidRPr="00115C9C" w:rsidRDefault="00EA4554" w:rsidP="00115C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9C">
        <w:rPr>
          <w:rFonts w:ascii="Times New Roman" w:hAnsi="Times New Roman" w:cs="Times New Roman"/>
          <w:sz w:val="28"/>
          <w:szCs w:val="28"/>
        </w:rPr>
        <w:t xml:space="preserve">Сложившаяся на сегодняшний день в Российской Федерации демографическая ситуация, определяется состоянием демографического процесса, структурой населения и характеризуется рядом затянувшихся негативных изменений в воспроизводстве населения в целом и в изменении численности всего населения в результате рождений и смертей. </w:t>
      </w:r>
      <w:r w:rsidRPr="00115C9C">
        <w:rPr>
          <w:rFonts w:ascii="Times New Roman" w:hAnsi="Times New Roman" w:cs="Times New Roman"/>
          <w:sz w:val="28"/>
          <w:szCs w:val="28"/>
        </w:rPr>
        <w:tab/>
      </w:r>
    </w:p>
    <w:p w:rsidR="00F53BFF" w:rsidRDefault="00EA4554" w:rsidP="00DF4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9C">
        <w:rPr>
          <w:rFonts w:ascii="Times New Roman" w:hAnsi="Times New Roman" w:cs="Times New Roman"/>
          <w:sz w:val="28"/>
          <w:szCs w:val="28"/>
        </w:rPr>
        <w:t>Таким образом, можем смело говорить о том, что</w:t>
      </w:r>
      <w:r w:rsidRPr="00115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5C9C">
        <w:rPr>
          <w:rFonts w:ascii="Times New Roman" w:hAnsi="Times New Roman" w:cs="Times New Roman"/>
          <w:sz w:val="28"/>
          <w:szCs w:val="28"/>
        </w:rPr>
        <w:t>в современном российском обществе наблюдаются явления демографической диспропорции, охватывающей различные социальные группы и слои населения. Со времени последней советской переписи 1989 г. к 2002 г. население Российской Федерации сократилось более чем на 3 миллиона человек. Проблема депопуляции волнует и общественность, и государственные органы: выражения «русский крест», «демографический кризис» крепко вошли в современный научный и политический лексикон. В условиях Российской Федерации эта проблема в основном проявляется в «старении» населения, росте количества неполных семей, распространении абортов, низких показателях рождаемости и, наоборот, высокой смертности, что, в конечном счете, предопределяет отрицательный естественный прирост, частично компенсируемый миграцией. В свою очередь, приток иностранных граждан ставит задачу их интеграции в общество, отвечающей общественным интересам. Демографические проблемы имеют глубокие экономические, политические и социокультурные последствия</w:t>
      </w:r>
      <w:r w:rsidR="008C3287">
        <w:rPr>
          <w:rFonts w:ascii="Times New Roman" w:hAnsi="Times New Roman" w:cs="Times New Roman"/>
          <w:sz w:val="28"/>
          <w:szCs w:val="28"/>
        </w:rPr>
        <w:t>.</w:t>
      </w:r>
    </w:p>
    <w:p w:rsidR="00F53BFF" w:rsidRPr="00DF4C1D" w:rsidRDefault="00DF4C1D" w:rsidP="00DF4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5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этой связи, для разработки практических мероприятий по стабилизации и улучшению демографической ситуации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территори</w:t>
      </w:r>
      <w:r w:rsidR="0080735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</w:t>
      </w:r>
      <w:r w:rsidRPr="00D65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большой интерес представляет собой анализ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сложившейся </w:t>
      </w:r>
      <w:r w:rsidRPr="00D65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демографической ситуации. </w:t>
      </w:r>
    </w:p>
    <w:p w:rsidR="00EA4554" w:rsidRPr="00EA4554" w:rsidRDefault="00EA4554" w:rsidP="008C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</w:t>
      </w:r>
      <w:r w:rsidR="00807356">
        <w:rPr>
          <w:rFonts w:ascii="Times New Roman" w:hAnsi="Times New Roman" w:cs="Times New Roman"/>
          <w:sz w:val="28"/>
          <w:szCs w:val="28"/>
        </w:rPr>
        <w:t xml:space="preserve">день </w:t>
      </w:r>
      <w:proofErr w:type="gramStart"/>
      <w:r w:rsidR="00807356">
        <w:rPr>
          <w:rFonts w:ascii="Times New Roman" w:hAnsi="Times New Roman" w:cs="Times New Roman"/>
          <w:sz w:val="28"/>
          <w:szCs w:val="28"/>
        </w:rPr>
        <w:t>сформирован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перечь показателей </w:t>
      </w:r>
      <w:r w:rsidR="00115C9C">
        <w:rPr>
          <w:rFonts w:ascii="Times New Roman" w:hAnsi="Times New Roman" w:cs="Times New Roman"/>
          <w:sz w:val="28"/>
          <w:szCs w:val="28"/>
        </w:rPr>
        <w:t xml:space="preserve">отражающих </w:t>
      </w:r>
      <w:r>
        <w:rPr>
          <w:rFonts w:ascii="Times New Roman" w:hAnsi="Times New Roman" w:cs="Times New Roman"/>
          <w:sz w:val="28"/>
          <w:szCs w:val="28"/>
        </w:rPr>
        <w:t>уровень напряженности в демографической ситуации той или иной территории</w:t>
      </w:r>
      <w:r w:rsidR="008073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735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аковыми </w:t>
      </w:r>
      <w:r w:rsidR="00115C9C">
        <w:rPr>
          <w:rFonts w:ascii="Times New Roman" w:hAnsi="Times New Roman" w:cs="Times New Roman"/>
          <w:sz w:val="28"/>
          <w:szCs w:val="28"/>
        </w:rPr>
        <w:t>являются</w:t>
      </w:r>
    </w:p>
    <w:p w:rsidR="00E756DF" w:rsidRPr="00437630" w:rsidRDefault="00E756DF" w:rsidP="00115C9C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437630">
        <w:rPr>
          <w:rFonts w:ascii="Times New Roman" w:hAnsi="Times New Roman" w:cs="Times New Roman"/>
          <w:sz w:val="28"/>
          <w:szCs w:val="28"/>
        </w:rPr>
        <w:t xml:space="preserve">исленность </w:t>
      </w:r>
      <w:proofErr w:type="gramStart"/>
      <w:r w:rsidRPr="00437630">
        <w:rPr>
          <w:rFonts w:ascii="Times New Roman" w:hAnsi="Times New Roman" w:cs="Times New Roman"/>
          <w:sz w:val="28"/>
          <w:szCs w:val="28"/>
        </w:rPr>
        <w:t>постоянного</w:t>
      </w:r>
      <w:proofErr w:type="gramEnd"/>
      <w:r w:rsidRPr="00437630">
        <w:rPr>
          <w:rFonts w:ascii="Times New Roman" w:hAnsi="Times New Roman" w:cs="Times New Roman"/>
          <w:sz w:val="28"/>
          <w:szCs w:val="28"/>
        </w:rPr>
        <w:t xml:space="preserve">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56DF" w:rsidRPr="00437630" w:rsidRDefault="00E756DF" w:rsidP="00115C9C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</w:t>
      </w:r>
      <w:r w:rsidRPr="00437630">
        <w:rPr>
          <w:rFonts w:ascii="Times New Roman" w:hAnsi="Times New Roman" w:cs="Times New Roman"/>
          <w:bCs/>
          <w:sz w:val="28"/>
          <w:szCs w:val="28"/>
        </w:rPr>
        <w:t>исло родившихся (человек)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756DF" w:rsidRPr="00437630" w:rsidRDefault="00E756DF" w:rsidP="00115C9C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437630">
        <w:rPr>
          <w:rFonts w:ascii="Times New Roman" w:hAnsi="Times New Roman" w:cs="Times New Roman"/>
          <w:sz w:val="28"/>
          <w:szCs w:val="28"/>
        </w:rPr>
        <w:t>исло умерших (человек)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56DF" w:rsidRPr="00437630" w:rsidRDefault="00E756DF" w:rsidP="00115C9C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kern w:val="36"/>
          <w:sz w:val="28"/>
          <w:szCs w:val="28"/>
        </w:rPr>
        <w:t>ч</w:t>
      </w:r>
      <w:r w:rsidRPr="00437630">
        <w:rPr>
          <w:rFonts w:ascii="Times New Roman" w:hAnsi="Times New Roman" w:cs="Times New Roman"/>
          <w:bCs/>
          <w:kern w:val="36"/>
          <w:sz w:val="28"/>
          <w:szCs w:val="28"/>
        </w:rPr>
        <w:t>исло детей, умерших в возрасте до 1 года (</w:t>
      </w:r>
      <w:r w:rsidRPr="00437630">
        <w:rPr>
          <w:rFonts w:ascii="Times New Roman" w:hAnsi="Times New Roman" w:cs="Times New Roman"/>
          <w:sz w:val="28"/>
          <w:szCs w:val="28"/>
        </w:rPr>
        <w:t>человек)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5C9C" w:rsidRPr="00807356" w:rsidRDefault="00E756DF" w:rsidP="008C3287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437630">
        <w:rPr>
          <w:rFonts w:ascii="Times New Roman" w:hAnsi="Times New Roman" w:cs="Times New Roman"/>
          <w:bCs/>
          <w:sz w:val="28"/>
          <w:szCs w:val="28"/>
        </w:rPr>
        <w:t>стественная убыль населения (человек)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07356" w:rsidRPr="0097506C" w:rsidRDefault="00807356" w:rsidP="008C3287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Содействие в переезде и переселении</w:t>
      </w:r>
    </w:p>
    <w:p w:rsidR="0097506C" w:rsidRPr="008C3287" w:rsidRDefault="0097506C" w:rsidP="008C3287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66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неформальной занятости</w:t>
      </w:r>
    </w:p>
    <w:p w:rsidR="00115C9C" w:rsidRDefault="00E756DF" w:rsidP="00CA66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Значения вышеперечисленных показателей</w:t>
      </w:r>
      <w:r w:rsidR="008C3287">
        <w:rPr>
          <w:rFonts w:ascii="Times New Roman" w:hAnsi="Times New Roman" w:cs="Times New Roman"/>
          <w:color w:val="000000"/>
          <w:sz w:val="28"/>
          <w:szCs w:val="28"/>
        </w:rPr>
        <w:t xml:space="preserve"> для Кочкуровского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представлены в таблице </w:t>
      </w:r>
      <w:r w:rsidR="00115C9C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D13A7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инамик</w:t>
      </w:r>
      <w:r w:rsidR="00115C9C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изменения постоянной численности населения</w:t>
      </w:r>
      <w:r w:rsidR="00115C9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с 2007 по 2015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отображена графически на рисунке</w:t>
      </w:r>
      <w:r w:rsidR="00115C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97506C" w:rsidRDefault="0097506C" w:rsidP="00CA66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506C" w:rsidRPr="00115C9C" w:rsidRDefault="0097506C" w:rsidP="00CA66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56DF" w:rsidRDefault="00E756DF" w:rsidP="00115C9C">
      <w:pPr>
        <w:pStyle w:val="a9"/>
        <w:shd w:val="clear" w:color="auto" w:fill="FFFFFF"/>
        <w:spacing w:before="0" w:after="0"/>
        <w:ind w:left="-142" w:firstLine="142"/>
        <w:jc w:val="both"/>
        <w:rPr>
          <w:color w:val="000000"/>
          <w:sz w:val="28"/>
          <w:szCs w:val="28"/>
          <w:shd w:val="clear" w:color="auto" w:fill="FFFFFF"/>
        </w:rPr>
      </w:pPr>
      <w:r w:rsidRPr="003E63B9">
        <w:rPr>
          <w:spacing w:val="40"/>
          <w:sz w:val="28"/>
          <w:szCs w:val="28"/>
        </w:rPr>
        <w:lastRenderedPageBreak/>
        <w:t xml:space="preserve">Таблица </w:t>
      </w:r>
      <w:r w:rsidR="00807356">
        <w:rPr>
          <w:spacing w:val="40"/>
          <w:sz w:val="28"/>
          <w:szCs w:val="28"/>
        </w:rPr>
        <w:t>1</w:t>
      </w:r>
      <w:r>
        <w:rPr>
          <w:spacing w:val="40"/>
          <w:sz w:val="28"/>
          <w:szCs w:val="28"/>
        </w:rPr>
        <w:t xml:space="preserve"> </w:t>
      </w:r>
      <w:r w:rsidRPr="002B70D6">
        <w:rPr>
          <w:color w:val="000000"/>
          <w:sz w:val="28"/>
          <w:szCs w:val="28"/>
          <w:shd w:val="clear" w:color="auto" w:fill="FFFFFF"/>
        </w:rPr>
        <w:t>–</w:t>
      </w:r>
      <w:r>
        <w:rPr>
          <w:color w:val="000000"/>
          <w:sz w:val="28"/>
          <w:szCs w:val="28"/>
          <w:shd w:val="clear" w:color="auto" w:fill="FFFFFF"/>
        </w:rPr>
        <w:t xml:space="preserve"> Значения основных демографических показателей Кочку</w:t>
      </w:r>
      <w:r w:rsidR="0097506C">
        <w:rPr>
          <w:color w:val="000000"/>
          <w:sz w:val="28"/>
          <w:szCs w:val="28"/>
          <w:shd w:val="clear" w:color="auto" w:fill="FFFFFF"/>
        </w:rPr>
        <w:t>ровского муниципального района</w:t>
      </w:r>
    </w:p>
    <w:p w:rsidR="00DF4C1D" w:rsidRDefault="00DF4C1D" w:rsidP="00115C9C">
      <w:pPr>
        <w:pStyle w:val="a9"/>
        <w:shd w:val="clear" w:color="auto" w:fill="FFFFFF"/>
        <w:spacing w:before="0" w:after="0"/>
        <w:ind w:left="-142" w:firstLine="142"/>
        <w:jc w:val="both"/>
        <w:rPr>
          <w:color w:val="2D2D2D"/>
          <w:spacing w:val="2"/>
          <w:sz w:val="28"/>
          <w:szCs w:val="28"/>
          <w:shd w:val="clear" w:color="auto" w:fill="FFFFFF"/>
        </w:rPr>
      </w:pPr>
    </w:p>
    <w:tbl>
      <w:tblPr>
        <w:tblStyle w:val="aa"/>
        <w:tblW w:w="9866" w:type="dxa"/>
        <w:tblLook w:val="04A0" w:firstRow="1" w:lastRow="0" w:firstColumn="1" w:lastColumn="0" w:noHBand="0" w:noVBand="1"/>
      </w:tblPr>
      <w:tblGrid>
        <w:gridCol w:w="2925"/>
        <w:gridCol w:w="855"/>
        <w:gridCol w:w="855"/>
        <w:gridCol w:w="855"/>
        <w:gridCol w:w="855"/>
        <w:gridCol w:w="956"/>
        <w:gridCol w:w="855"/>
        <w:gridCol w:w="855"/>
        <w:gridCol w:w="855"/>
      </w:tblGrid>
      <w:tr w:rsidR="00E756DF" w:rsidRPr="00CA2112" w:rsidTr="0097506C">
        <w:trPr>
          <w:trHeight w:val="70"/>
        </w:trPr>
        <w:tc>
          <w:tcPr>
            <w:tcW w:w="2925" w:type="dxa"/>
            <w:vMerge w:val="restart"/>
            <w:vAlign w:val="center"/>
          </w:tcPr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6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6941" w:type="dxa"/>
            <w:gridSpan w:val="8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E756DF" w:rsidRPr="00CA2112" w:rsidTr="0097506C">
        <w:trPr>
          <w:trHeight w:val="324"/>
        </w:trPr>
        <w:tc>
          <w:tcPr>
            <w:tcW w:w="2925" w:type="dxa"/>
            <w:vMerge/>
            <w:vAlign w:val="center"/>
          </w:tcPr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6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1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center"/>
          </w:tcPr>
          <w:p w:rsidR="00E756DF" w:rsidRPr="00CA2112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756DF" w:rsidRPr="00CA2112" w:rsidTr="0097506C">
        <w:trPr>
          <w:trHeight w:val="507"/>
        </w:trPr>
        <w:tc>
          <w:tcPr>
            <w:tcW w:w="2925" w:type="dxa"/>
            <w:vAlign w:val="center"/>
          </w:tcPr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6C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</w:t>
            </w:r>
            <w:proofErr w:type="gramStart"/>
            <w:r w:rsidRPr="0097506C">
              <w:rPr>
                <w:rFonts w:ascii="Times New Roman" w:hAnsi="Times New Roman" w:cs="Times New Roman"/>
                <w:sz w:val="24"/>
                <w:szCs w:val="24"/>
              </w:rPr>
              <w:t>постоянного</w:t>
            </w:r>
            <w:proofErr w:type="gramEnd"/>
            <w:r w:rsidRPr="0097506C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  <w:r w:rsidR="0097506C" w:rsidRPr="0097506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7506C" w:rsidRPr="009750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r w:rsidR="0097506C" w:rsidRPr="009750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956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tabs>
                <w:tab w:val="left" w:pos="2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E756DF" w:rsidRPr="00CA2112" w:rsidTr="0097506C">
        <w:trPr>
          <w:trHeight w:val="515"/>
        </w:trPr>
        <w:tc>
          <w:tcPr>
            <w:tcW w:w="2925" w:type="dxa"/>
            <w:vAlign w:val="center"/>
          </w:tcPr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родившихся </w:t>
            </w:r>
            <w:r w:rsidR="0097506C" w:rsidRPr="00975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="0097506C" w:rsidRPr="009750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человек)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956" w:type="dxa"/>
            <w:vAlign w:val="center"/>
          </w:tcPr>
          <w:p w:rsidR="00E756DF" w:rsidRPr="00871CF3" w:rsidRDefault="00E756DF" w:rsidP="0097506C">
            <w:pPr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E756DF" w:rsidRPr="00CA2112" w:rsidTr="0097506C">
        <w:trPr>
          <w:trHeight w:val="225"/>
        </w:trPr>
        <w:tc>
          <w:tcPr>
            <w:tcW w:w="2925" w:type="dxa"/>
            <w:vAlign w:val="center"/>
          </w:tcPr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6C">
              <w:rPr>
                <w:rFonts w:ascii="Times New Roman" w:hAnsi="Times New Roman" w:cs="Times New Roman"/>
                <w:sz w:val="24"/>
                <w:szCs w:val="24"/>
              </w:rPr>
              <w:t xml:space="preserve">Число умерших </w:t>
            </w:r>
            <w:r w:rsidR="0097506C" w:rsidRPr="0097506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7506C" w:rsidRPr="009750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r w:rsidR="0097506C" w:rsidRPr="0097506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231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236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209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220</w:t>
            </w:r>
          </w:p>
        </w:tc>
        <w:tc>
          <w:tcPr>
            <w:tcW w:w="956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bCs/>
                <w:sz w:val="24"/>
                <w:szCs w:val="24"/>
              </w:rPr>
              <w:t>199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855" w:type="dxa"/>
            <w:vAlign w:val="center"/>
          </w:tcPr>
          <w:p w:rsidR="00E756DF" w:rsidRPr="00871CF3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CF3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E756DF" w:rsidRPr="00CA2112" w:rsidTr="0097506C">
        <w:trPr>
          <w:trHeight w:val="797"/>
        </w:trPr>
        <w:tc>
          <w:tcPr>
            <w:tcW w:w="2925" w:type="dxa"/>
            <w:vAlign w:val="center"/>
          </w:tcPr>
          <w:p w:rsidR="00E756DF" w:rsidRPr="0097506C" w:rsidRDefault="00E756DF" w:rsidP="009750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6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Число детей, умерших в возрасте до 1 года </w:t>
            </w:r>
            <w:r w:rsidR="0097506C" w:rsidRPr="0097506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(</w:t>
            </w:r>
            <w:r w:rsidR="0097506C" w:rsidRPr="009750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r w:rsidR="0097506C" w:rsidRPr="0097506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)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56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center"/>
          </w:tcPr>
          <w:p w:rsidR="00E756DF" w:rsidRPr="003067FC" w:rsidRDefault="00E756DF" w:rsidP="0097506C">
            <w:pPr>
              <w:ind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7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56DF" w:rsidRPr="00CA2112" w:rsidTr="0097506C">
        <w:trPr>
          <w:trHeight w:val="383"/>
        </w:trPr>
        <w:tc>
          <w:tcPr>
            <w:tcW w:w="2925" w:type="dxa"/>
            <w:vAlign w:val="center"/>
          </w:tcPr>
          <w:p w:rsidR="00E756DF" w:rsidRPr="0097506C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0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Естественная убыль населения </w:t>
            </w:r>
            <w:r w:rsidR="0097506C" w:rsidRPr="0097506C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97506C" w:rsidRPr="0097506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человек</w:t>
            </w:r>
            <w:r w:rsidR="0097506C" w:rsidRPr="0097506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bCs/>
                <w:sz w:val="24"/>
                <w:szCs w:val="24"/>
              </w:rPr>
              <w:t>-143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bCs/>
                <w:sz w:val="24"/>
                <w:szCs w:val="24"/>
              </w:rPr>
              <w:t>-137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bCs/>
                <w:sz w:val="24"/>
                <w:szCs w:val="24"/>
              </w:rPr>
              <w:t>-102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bCs/>
                <w:sz w:val="24"/>
                <w:szCs w:val="24"/>
              </w:rPr>
              <w:t>-115</w:t>
            </w:r>
          </w:p>
        </w:tc>
        <w:tc>
          <w:tcPr>
            <w:tcW w:w="956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-113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-100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-121</w:t>
            </w:r>
          </w:p>
        </w:tc>
        <w:tc>
          <w:tcPr>
            <w:tcW w:w="855" w:type="dxa"/>
            <w:vAlign w:val="center"/>
          </w:tcPr>
          <w:p w:rsidR="00E756DF" w:rsidRPr="00206002" w:rsidRDefault="00E756DF" w:rsidP="0097506C">
            <w:pPr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060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-66</w:t>
            </w:r>
          </w:p>
        </w:tc>
      </w:tr>
    </w:tbl>
    <w:p w:rsidR="00E756DF" w:rsidRPr="00EF4F20" w:rsidRDefault="00E756DF" w:rsidP="00115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56DF" w:rsidRDefault="00E756DF" w:rsidP="00115C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данным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аблицы </w:t>
      </w:r>
      <w:r w:rsidR="008073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состоянию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начало 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2015 год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численность постоянного населения Кочкуровского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составила 10,3 тысяч человек. Необходимо отметить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что, начиная с 2007 года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каждым последующим годом  численность постоянного населения заметно сокращается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подтверждается и динамикой изменения численности постоянного насел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</w:t>
      </w:r>
      <w:r w:rsidR="008073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ия, представленной на рисунке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 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Так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сравнении с 2007 годом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2014 году</w:t>
      </w: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численность постоянного населения сократил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ась почти на 1 тысячу человек. </w:t>
      </w:r>
    </w:p>
    <w:p w:rsidR="008C3287" w:rsidRDefault="00EA1533" w:rsidP="008073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6768785" wp14:editId="7C39D8EC">
            <wp:simplePos x="0" y="0"/>
            <wp:positionH relativeFrom="column">
              <wp:posOffset>15240</wp:posOffset>
            </wp:positionH>
            <wp:positionV relativeFrom="paragraph">
              <wp:posOffset>405130</wp:posOffset>
            </wp:positionV>
            <wp:extent cx="5905500" cy="2609850"/>
            <wp:effectExtent l="0" t="0" r="19050" b="1905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10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V relativeFrom="margin">
              <wp14:pctHeight>0</wp14:pctHeight>
            </wp14:sizeRelV>
          </wp:anchor>
        </w:drawing>
      </w:r>
    </w:p>
    <w:p w:rsidR="00EA1533" w:rsidRDefault="00EA1533" w:rsidP="008C3287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A1533" w:rsidRPr="008C3287" w:rsidRDefault="00E756DF" w:rsidP="00DF4C1D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6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Рисунок 1 – Динамика изменения численности постоянного населения Коч</w:t>
      </w:r>
      <w:r w:rsidR="00DF4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куровского муниципального района</w:t>
      </w:r>
    </w:p>
    <w:p w:rsidR="00E756DF" w:rsidRDefault="00115C9C" w:rsidP="00E756D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0"/>
          <w:sz w:val="28"/>
          <w:szCs w:val="28"/>
        </w:rPr>
        <w:lastRenderedPageBreak/>
        <w:t>Таблица 2</w:t>
      </w:r>
      <w:r w:rsidR="00E756DF" w:rsidRPr="001C5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– Численность  населения Кочкуровского района по полу и возрасту </w:t>
      </w:r>
      <w:r w:rsidR="00DF4C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состоянию </w:t>
      </w:r>
      <w:r w:rsidR="00E756DF" w:rsidRPr="001C5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1 января 2015 года</w:t>
      </w:r>
    </w:p>
    <w:tbl>
      <w:tblPr>
        <w:tblpPr w:leftFromText="180" w:rightFromText="180" w:vertAnchor="page" w:horzAnchor="margin" w:tblpY="2296"/>
        <w:tblW w:w="9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2154"/>
        <w:gridCol w:w="2073"/>
        <w:gridCol w:w="2156"/>
      </w:tblGrid>
      <w:tr w:rsidR="00807356" w:rsidRPr="002D77CB" w:rsidTr="00807356">
        <w:trPr>
          <w:trHeight w:val="218"/>
        </w:trPr>
        <w:tc>
          <w:tcPr>
            <w:tcW w:w="2957" w:type="dxa"/>
            <w:vMerge w:val="restart"/>
            <w:shd w:val="clear" w:color="auto" w:fill="auto"/>
            <w:hideMark/>
          </w:tcPr>
          <w:p w:rsidR="00807356" w:rsidRPr="001C5D33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3" w:type="dxa"/>
            <w:gridSpan w:val="3"/>
            <w:shd w:val="clear" w:color="auto" w:fill="auto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</w:tr>
      <w:tr w:rsidR="00807356" w:rsidRPr="002D77CB" w:rsidTr="00807356">
        <w:trPr>
          <w:trHeight w:val="448"/>
        </w:trPr>
        <w:tc>
          <w:tcPr>
            <w:tcW w:w="2957" w:type="dxa"/>
            <w:vMerge/>
            <w:vAlign w:val="center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shd w:val="clear" w:color="auto" w:fill="auto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 и женщины</w:t>
            </w:r>
          </w:p>
        </w:tc>
        <w:tc>
          <w:tcPr>
            <w:tcW w:w="2073" w:type="dxa"/>
            <w:shd w:val="clear" w:color="auto" w:fill="auto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2156" w:type="dxa"/>
            <w:shd w:val="clear" w:color="auto" w:fill="auto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Всего, </w:t>
            </w: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4932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5360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90-94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95-99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07356" w:rsidRPr="002D77CB" w:rsidTr="00807356">
        <w:trPr>
          <w:trHeight w:val="192"/>
        </w:trPr>
        <w:tc>
          <w:tcPr>
            <w:tcW w:w="2957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и более</w:t>
            </w:r>
          </w:p>
        </w:tc>
        <w:tc>
          <w:tcPr>
            <w:tcW w:w="2154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56" w:type="dxa"/>
            <w:shd w:val="clear" w:color="auto" w:fill="auto"/>
            <w:vAlign w:val="bottom"/>
            <w:hideMark/>
          </w:tcPr>
          <w:p w:rsidR="00807356" w:rsidRPr="002D77CB" w:rsidRDefault="00807356" w:rsidP="0080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7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F4C1D" w:rsidRDefault="00DF4C1D" w:rsidP="00DF4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56DF" w:rsidRPr="001C5D33" w:rsidRDefault="00E756DF" w:rsidP="00DF4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D33">
        <w:rPr>
          <w:rFonts w:ascii="Times New Roman" w:hAnsi="Times New Roman" w:cs="Times New Roman"/>
          <w:sz w:val="28"/>
          <w:szCs w:val="28"/>
        </w:rPr>
        <w:t>Согласно данным таблицы 2 в общей численности населения наибольшую долю з</w:t>
      </w:r>
      <w:r w:rsidR="00807356">
        <w:rPr>
          <w:rFonts w:ascii="Times New Roman" w:hAnsi="Times New Roman" w:cs="Times New Roman"/>
          <w:sz w:val="28"/>
          <w:szCs w:val="28"/>
        </w:rPr>
        <w:t xml:space="preserve">анимает численность населения </w:t>
      </w:r>
      <w:r w:rsidRPr="001C5D33">
        <w:rPr>
          <w:rFonts w:ascii="Times New Roman" w:hAnsi="Times New Roman" w:cs="Times New Roman"/>
          <w:sz w:val="28"/>
          <w:szCs w:val="28"/>
        </w:rPr>
        <w:t>в возрасте от 55 до 59 лет, чуть меньшую долю занимает численность лиц возрасте  от 50 до 54 лет. В целом</w:t>
      </w:r>
      <w:r w:rsidR="0097506C">
        <w:rPr>
          <w:rFonts w:ascii="Times New Roman" w:hAnsi="Times New Roman" w:cs="Times New Roman"/>
          <w:sz w:val="28"/>
          <w:szCs w:val="28"/>
        </w:rPr>
        <w:t>, можем</w:t>
      </w:r>
      <w:r w:rsidRPr="001C5D33">
        <w:rPr>
          <w:rFonts w:ascii="Times New Roman" w:hAnsi="Times New Roman" w:cs="Times New Roman"/>
          <w:sz w:val="28"/>
          <w:szCs w:val="28"/>
        </w:rPr>
        <w:t xml:space="preserve"> говорит</w:t>
      </w:r>
      <w:r w:rsidR="0097506C">
        <w:rPr>
          <w:rFonts w:ascii="Times New Roman" w:hAnsi="Times New Roman" w:cs="Times New Roman"/>
          <w:sz w:val="28"/>
          <w:szCs w:val="28"/>
        </w:rPr>
        <w:t>ь</w:t>
      </w:r>
      <w:r w:rsidRPr="001C5D33">
        <w:rPr>
          <w:rFonts w:ascii="Times New Roman" w:hAnsi="Times New Roman" w:cs="Times New Roman"/>
          <w:sz w:val="28"/>
          <w:szCs w:val="28"/>
        </w:rPr>
        <w:t xml:space="preserve"> о том, что в структуре населения Кочкуровского района по возрасту преобладает население пенсионного возраста, что говорит о старении населения.</w:t>
      </w:r>
    </w:p>
    <w:p w:rsidR="00DF4C1D" w:rsidRDefault="00DF4C1D" w:rsidP="00DF4C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6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динамику смертности населения оказывают влияние: старение населения (каждый четвертый житель поселения достиг пенсионного возраста), низкий уровень здоровья населения репродуктивного возраста, ухудшение качества здоровья новорожденных, рост числа</w:t>
      </w:r>
      <w:r w:rsidRPr="00A076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76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обусловленных заболеваний (туберкулез, алкоголизм, наркомания, травмы и другие), низкий уровень жизни населения.</w:t>
      </w:r>
    </w:p>
    <w:p w:rsidR="00DF4C1D" w:rsidRDefault="00DF4C1D" w:rsidP="00DF4C1D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 факторам, воздействующим на состояние здоровья населения, относятся уровень благосостояния населения, образ жизни граждан, уровень развития здравоохранения, организация поддержки социально уязвимых групп населения, развитие физической культуры, спорта и отдыха.</w:t>
      </w:r>
    </w:p>
    <w:p w:rsidR="00DF4C1D" w:rsidRPr="00DF4C1D" w:rsidRDefault="00DF4C1D" w:rsidP="00DF4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Pr="00126F3E">
        <w:rPr>
          <w:rFonts w:ascii="Times New Roman" w:hAnsi="Times New Roman" w:cs="Times New Roman"/>
          <w:sz w:val="28"/>
          <w:szCs w:val="28"/>
        </w:rPr>
        <w:t xml:space="preserve"> демографическая ситуация района характеризуется стандартным набором демографических проблем присущих большинству </w:t>
      </w:r>
      <w:r w:rsidRPr="00126F3E">
        <w:rPr>
          <w:rFonts w:ascii="Times New Roman" w:hAnsi="Times New Roman" w:cs="Times New Roman"/>
          <w:sz w:val="28"/>
          <w:szCs w:val="28"/>
        </w:rPr>
        <w:lastRenderedPageBreak/>
        <w:t>сельских территорий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6F3E">
        <w:rPr>
          <w:rFonts w:ascii="Times New Roman" w:hAnsi="Times New Roman" w:cs="Times New Roman"/>
          <w:sz w:val="28"/>
          <w:szCs w:val="28"/>
        </w:rPr>
        <w:t xml:space="preserve"> а именно: старение населения, сокращение численности на</w:t>
      </w:r>
      <w:r>
        <w:rPr>
          <w:rFonts w:ascii="Times New Roman" w:hAnsi="Times New Roman" w:cs="Times New Roman"/>
          <w:sz w:val="28"/>
          <w:szCs w:val="28"/>
        </w:rPr>
        <w:t xml:space="preserve">селения, отток трудоспособного </w:t>
      </w:r>
      <w:r w:rsidRPr="00126F3E">
        <w:rPr>
          <w:rFonts w:ascii="Times New Roman" w:hAnsi="Times New Roman" w:cs="Times New Roman"/>
          <w:sz w:val="28"/>
          <w:szCs w:val="28"/>
        </w:rPr>
        <w:t xml:space="preserve">населения </w:t>
      </w:r>
      <w:r>
        <w:rPr>
          <w:rFonts w:ascii="Times New Roman" w:hAnsi="Times New Roman" w:cs="Times New Roman"/>
          <w:sz w:val="28"/>
          <w:szCs w:val="28"/>
        </w:rPr>
        <w:t xml:space="preserve">и т.д. </w:t>
      </w:r>
    </w:p>
    <w:p w:rsidR="008C3287" w:rsidRPr="00115C9C" w:rsidRDefault="008C3287" w:rsidP="008C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9C">
        <w:rPr>
          <w:rFonts w:ascii="Times New Roman" w:hAnsi="Times New Roman" w:cs="Times New Roman"/>
          <w:sz w:val="28"/>
          <w:szCs w:val="28"/>
        </w:rPr>
        <w:t>Демографическая политика как «целенаправленная деятельность государственных органов и иных социальных институтов в сфере регулирования процессов воспроизводства населения» является частью политики народонаселения, которая</w:t>
      </w:r>
      <w:r w:rsidR="00807356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Pr="00115C9C">
        <w:rPr>
          <w:rFonts w:ascii="Times New Roman" w:hAnsi="Times New Roman" w:cs="Times New Roman"/>
          <w:sz w:val="28"/>
          <w:szCs w:val="28"/>
        </w:rPr>
        <w:t xml:space="preserve"> нацелена на управление его развитием как процессом создания и становления субъекта социальной жизнедеятельности. Регулирование воспроизводства населения включено в этот широкий процесс воздействия на разнообразные сферы: социализацию подрастающего поколения, миграцию и условия жизни всех слоев населения и т. д. Меры демографической </w:t>
      </w:r>
      <w:proofErr w:type="gramStart"/>
      <w:r w:rsidRPr="00115C9C">
        <w:rPr>
          <w:rFonts w:ascii="Times New Roman" w:hAnsi="Times New Roman" w:cs="Times New Roman"/>
          <w:sz w:val="28"/>
          <w:szCs w:val="28"/>
        </w:rPr>
        <w:t>политики должны согласовываться с реализацией стратегических целей развития общества всех уровней</w:t>
      </w:r>
      <w:proofErr w:type="gramEnd"/>
      <w:r w:rsidRPr="00115C9C">
        <w:rPr>
          <w:rFonts w:ascii="Times New Roman" w:hAnsi="Times New Roman" w:cs="Times New Roman"/>
          <w:sz w:val="28"/>
          <w:szCs w:val="28"/>
        </w:rPr>
        <w:t>.</w:t>
      </w:r>
    </w:p>
    <w:p w:rsidR="008C3287" w:rsidRPr="00115C9C" w:rsidRDefault="008C3287" w:rsidP="008C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9C">
        <w:rPr>
          <w:rFonts w:ascii="Times New Roman" w:hAnsi="Times New Roman" w:cs="Times New Roman"/>
          <w:sz w:val="28"/>
          <w:szCs w:val="28"/>
        </w:rPr>
        <w:t xml:space="preserve">Таким образом, проведение эффективной муниципальной </w:t>
      </w:r>
      <w:r w:rsidRPr="00115C9C">
        <w:rPr>
          <w:rFonts w:ascii="Times New Roman" w:hAnsi="Times New Roman" w:cs="Times New Roman"/>
          <w:sz w:val="28"/>
          <w:szCs w:val="28"/>
          <w:shd w:val="clear" w:color="auto" w:fill="FFFFFF"/>
        </w:rPr>
        <w:t>демографической политики</w:t>
      </w:r>
      <w:r w:rsidRPr="00115C9C">
        <w:rPr>
          <w:rFonts w:ascii="Times New Roman" w:hAnsi="Times New Roman" w:cs="Times New Roman"/>
          <w:sz w:val="28"/>
          <w:szCs w:val="28"/>
        </w:rPr>
        <w:t>, чрезвычайно важно для устойчивого, сбалансированного и поступательного развития, как отдельного региона, так и государства в целом. Ведь именно динамика изменения демографической ситуаци</w:t>
      </w:r>
      <w:r w:rsidR="009D57FB">
        <w:rPr>
          <w:rFonts w:ascii="Times New Roman" w:hAnsi="Times New Roman" w:cs="Times New Roman"/>
          <w:sz w:val="28"/>
          <w:szCs w:val="28"/>
        </w:rPr>
        <w:t>и</w:t>
      </w:r>
      <w:r w:rsidRPr="00115C9C">
        <w:rPr>
          <w:rFonts w:ascii="Times New Roman" w:hAnsi="Times New Roman" w:cs="Times New Roman"/>
          <w:sz w:val="28"/>
          <w:szCs w:val="28"/>
        </w:rPr>
        <w:t xml:space="preserve"> выступает в качестве важнейшей интегральной характеристики социально – экономической системы в условиях ее трансформации</w:t>
      </w:r>
      <w:r w:rsidR="00807356">
        <w:rPr>
          <w:rFonts w:ascii="Times New Roman" w:hAnsi="Times New Roman" w:cs="Times New Roman"/>
          <w:sz w:val="28"/>
          <w:szCs w:val="28"/>
        </w:rPr>
        <w:t xml:space="preserve"> и развития, а также показывает</w:t>
      </w:r>
      <w:r w:rsidRPr="00115C9C">
        <w:rPr>
          <w:rFonts w:ascii="Times New Roman" w:hAnsi="Times New Roman" w:cs="Times New Roman"/>
          <w:sz w:val="28"/>
          <w:szCs w:val="28"/>
        </w:rPr>
        <w:t xml:space="preserve"> как те или иные изменения в обществе влияют на различные группы населения.</w:t>
      </w:r>
    </w:p>
    <w:p w:rsidR="008C3287" w:rsidRPr="00115C9C" w:rsidRDefault="008C3287" w:rsidP="008C3287">
      <w:pPr>
        <w:pStyle w:val="a9"/>
        <w:shd w:val="clear" w:color="auto" w:fill="FFFFFF"/>
        <w:spacing w:before="0" w:after="0"/>
        <w:ind w:left="0" w:right="0" w:firstLine="709"/>
        <w:jc w:val="both"/>
        <w:rPr>
          <w:color w:val="000000"/>
          <w:sz w:val="28"/>
          <w:szCs w:val="28"/>
        </w:rPr>
      </w:pPr>
      <w:r w:rsidRPr="00115C9C">
        <w:rPr>
          <w:color w:val="000000"/>
          <w:sz w:val="28"/>
          <w:szCs w:val="28"/>
        </w:rPr>
        <w:t>Цели демографической политики заключаются в формировании желательного режима воспроизводства населения, сохранении или изменении тенденций в области динамики численности и структуры населения, темпов их изменений, динамики рождаемости, смертности, семейного состава, расселения, внутренней и внешней миграции, качественных характеристик населения.</w:t>
      </w:r>
    </w:p>
    <w:p w:rsidR="008C3287" w:rsidRPr="00115C9C" w:rsidRDefault="008C3287" w:rsidP="008C3287">
      <w:pPr>
        <w:pStyle w:val="a9"/>
        <w:spacing w:before="0" w:after="0"/>
        <w:ind w:left="0" w:right="0" w:firstLine="709"/>
        <w:jc w:val="both"/>
        <w:rPr>
          <w:sz w:val="28"/>
          <w:szCs w:val="28"/>
        </w:rPr>
      </w:pPr>
      <w:r w:rsidRPr="00115C9C">
        <w:rPr>
          <w:sz w:val="28"/>
          <w:szCs w:val="28"/>
        </w:rPr>
        <w:t>По мнению экспертов, планировать демографию населения нужно на три поколения вперед.</w:t>
      </w:r>
    </w:p>
    <w:p w:rsidR="008C3287" w:rsidRPr="00115C9C" w:rsidRDefault="008C3287" w:rsidP="008C3287">
      <w:pPr>
        <w:pStyle w:val="a9"/>
        <w:spacing w:before="0" w:after="0"/>
        <w:ind w:left="0" w:right="0" w:firstLine="709"/>
        <w:jc w:val="both"/>
        <w:rPr>
          <w:sz w:val="28"/>
          <w:szCs w:val="28"/>
        </w:rPr>
      </w:pPr>
      <w:r w:rsidRPr="00115C9C">
        <w:rPr>
          <w:sz w:val="28"/>
          <w:szCs w:val="28"/>
        </w:rPr>
        <w:t>Главной целью демографической политики государства является обеспечение желательного типа воспроизводства населения страны. В свою очередь, употребление термина «желательный» не случайно, это слово подчеркивает, что представление о характере воспроизводства вырабатывается самим населением, оно желательно для населения, а государством выявляется и обеспечивается. Главное ограничение в демографической политике демократического правового государства является свобода человека и семьи в формировании своей репродуктивной ориентации.</w:t>
      </w:r>
    </w:p>
    <w:p w:rsidR="008C3287" w:rsidRPr="00115C9C" w:rsidRDefault="008C3287" w:rsidP="008C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5C9C">
        <w:rPr>
          <w:rFonts w:ascii="Times New Roman" w:hAnsi="Times New Roman" w:cs="Times New Roman"/>
          <w:sz w:val="28"/>
          <w:szCs w:val="28"/>
        </w:rPr>
        <w:t>Согласно Концепции демографической политики РФ на период до 2025 года, целями демографической политики Российской Федерации на период до 2025 года являются стабилизация численности населения к 2015 году на уровне 142-143 млн. человек и создание условий для ее роста к 2025 году до 145 млн. человек, а также повышение качества жизни и увеличение ожидаемой продолжительности жизни к 2015 году до 70</w:t>
      </w:r>
      <w:proofErr w:type="gramEnd"/>
      <w:r w:rsidRPr="00115C9C">
        <w:rPr>
          <w:rFonts w:ascii="Times New Roman" w:hAnsi="Times New Roman" w:cs="Times New Roman"/>
          <w:sz w:val="28"/>
          <w:szCs w:val="28"/>
        </w:rPr>
        <w:t xml:space="preserve"> лет, к 2025 году - до 75 лет.</w:t>
      </w:r>
    </w:p>
    <w:p w:rsidR="008C3287" w:rsidRPr="00115C9C" w:rsidRDefault="008C3287" w:rsidP="008C3287">
      <w:pPr>
        <w:pStyle w:val="a9"/>
        <w:spacing w:before="0" w:after="0"/>
        <w:ind w:left="0" w:right="0" w:firstLine="709"/>
        <w:jc w:val="both"/>
        <w:rPr>
          <w:sz w:val="28"/>
          <w:szCs w:val="28"/>
        </w:rPr>
      </w:pPr>
      <w:r w:rsidRPr="00115C9C">
        <w:rPr>
          <w:sz w:val="28"/>
          <w:szCs w:val="28"/>
        </w:rPr>
        <w:lastRenderedPageBreak/>
        <w:t xml:space="preserve">На уровне </w:t>
      </w:r>
      <w:r>
        <w:rPr>
          <w:sz w:val="28"/>
          <w:szCs w:val="28"/>
        </w:rPr>
        <w:t>функционирования отдельных территорий входящих в состав Российской Федерации</w:t>
      </w:r>
      <w:r w:rsidRPr="00115C9C">
        <w:rPr>
          <w:sz w:val="28"/>
          <w:szCs w:val="28"/>
        </w:rPr>
        <w:t xml:space="preserve"> главными задачами в области улучшения демографической ситуации </w:t>
      </w:r>
      <w:r w:rsidR="00F53BFF">
        <w:rPr>
          <w:sz w:val="28"/>
          <w:szCs w:val="28"/>
        </w:rPr>
        <w:t>признаны</w:t>
      </w:r>
      <w:r w:rsidRPr="00115C9C">
        <w:rPr>
          <w:sz w:val="28"/>
          <w:szCs w:val="28"/>
        </w:rPr>
        <w:t>:</w:t>
      </w:r>
    </w:p>
    <w:p w:rsidR="008C3287" w:rsidRPr="00115C9C" w:rsidRDefault="008C3287" w:rsidP="008C3287">
      <w:pPr>
        <w:pStyle w:val="a9"/>
        <w:numPr>
          <w:ilvl w:val="0"/>
          <w:numId w:val="6"/>
        </w:numPr>
        <w:spacing w:before="0" w:after="0"/>
        <w:ind w:left="0" w:right="0" w:firstLine="709"/>
        <w:jc w:val="both"/>
        <w:rPr>
          <w:sz w:val="28"/>
          <w:szCs w:val="28"/>
        </w:rPr>
      </w:pPr>
      <w:r w:rsidRPr="00115C9C">
        <w:rPr>
          <w:sz w:val="28"/>
          <w:szCs w:val="28"/>
        </w:rPr>
        <w:t>разработка и реализация региональных программ улучшения демографической ситуации;</w:t>
      </w:r>
    </w:p>
    <w:p w:rsidR="008C3287" w:rsidRPr="00115C9C" w:rsidRDefault="008C3287" w:rsidP="008C3287">
      <w:pPr>
        <w:pStyle w:val="a9"/>
        <w:numPr>
          <w:ilvl w:val="0"/>
          <w:numId w:val="6"/>
        </w:numPr>
        <w:spacing w:before="0" w:after="0"/>
        <w:ind w:left="0" w:right="0" w:firstLine="709"/>
        <w:jc w:val="both"/>
        <w:rPr>
          <w:sz w:val="28"/>
          <w:szCs w:val="28"/>
        </w:rPr>
      </w:pPr>
      <w:r w:rsidRPr="00115C9C">
        <w:rPr>
          <w:sz w:val="28"/>
          <w:szCs w:val="28"/>
        </w:rPr>
        <w:t>разработка и реализация территориальных целевых программ в области народонаселения, здравоохранения, занятости, социальной защиты населения, молодёж</w:t>
      </w:r>
      <w:r w:rsidR="00807356">
        <w:rPr>
          <w:sz w:val="28"/>
          <w:szCs w:val="28"/>
        </w:rPr>
        <w:t>ной политики, включая программы</w:t>
      </w:r>
      <w:r w:rsidRPr="00115C9C">
        <w:rPr>
          <w:sz w:val="28"/>
          <w:szCs w:val="28"/>
        </w:rPr>
        <w:t xml:space="preserve"> направленные на улучшение положения семьи и детей;</w:t>
      </w:r>
    </w:p>
    <w:p w:rsidR="008C3287" w:rsidRPr="00115C9C" w:rsidRDefault="008C3287" w:rsidP="008C3287">
      <w:pPr>
        <w:pStyle w:val="a9"/>
        <w:numPr>
          <w:ilvl w:val="0"/>
          <w:numId w:val="6"/>
        </w:numPr>
        <w:spacing w:before="0" w:after="0"/>
        <w:ind w:left="0" w:right="0" w:firstLine="709"/>
        <w:jc w:val="both"/>
        <w:rPr>
          <w:sz w:val="28"/>
          <w:szCs w:val="28"/>
        </w:rPr>
      </w:pPr>
      <w:r w:rsidRPr="00115C9C">
        <w:rPr>
          <w:sz w:val="28"/>
          <w:szCs w:val="28"/>
        </w:rPr>
        <w:t xml:space="preserve">организация информационно-просветительской деятельности по пропаганде региональной демографической политики </w:t>
      </w:r>
    </w:p>
    <w:p w:rsidR="008C3287" w:rsidRDefault="008C3287" w:rsidP="008C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5C9C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115C9C">
        <w:rPr>
          <w:rFonts w:ascii="Times New Roman" w:hAnsi="Times New Roman" w:cs="Times New Roman"/>
          <w:sz w:val="28"/>
          <w:szCs w:val="28"/>
        </w:rPr>
        <w:t xml:space="preserve">азработка региональных 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Pr="00115C9C">
        <w:rPr>
          <w:rFonts w:ascii="Times New Roman" w:hAnsi="Times New Roman" w:cs="Times New Roman"/>
          <w:sz w:val="28"/>
          <w:szCs w:val="28"/>
        </w:rPr>
        <w:t xml:space="preserve">стратегических планов по улучшению демографической ситуации является необходимым условием эффективной реализации демографической </w:t>
      </w:r>
      <w:r>
        <w:rPr>
          <w:rFonts w:ascii="Times New Roman" w:hAnsi="Times New Roman" w:cs="Times New Roman"/>
          <w:sz w:val="28"/>
          <w:szCs w:val="28"/>
        </w:rPr>
        <w:t>политики в Российской Федерации, при этом необходимо учитывать</w:t>
      </w:r>
      <w:r w:rsidRPr="00115C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15C9C">
        <w:rPr>
          <w:rFonts w:ascii="Times New Roman" w:hAnsi="Times New Roman" w:cs="Times New Roman"/>
          <w:sz w:val="28"/>
          <w:szCs w:val="28"/>
        </w:rPr>
        <w:t>нерционность демографических процессов и долгосрочность д</w:t>
      </w:r>
      <w:r>
        <w:rPr>
          <w:rFonts w:ascii="Times New Roman" w:hAnsi="Times New Roman" w:cs="Times New Roman"/>
          <w:sz w:val="28"/>
          <w:szCs w:val="28"/>
        </w:rPr>
        <w:t>остижения ожидаемых результатов.</w:t>
      </w:r>
    </w:p>
    <w:p w:rsidR="001931DE" w:rsidRPr="001931DE" w:rsidRDefault="00A07691" w:rsidP="001931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7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Программа предусматривает комплекс дополнительных правовых, информационных, научно-методических, организационных, финансовых мер </w:t>
      </w:r>
      <w:r w:rsidR="008C3287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сформированных с учетом специфики историко-культурного и социально-экономического развития Кочкуровского муници</w:t>
      </w:r>
      <w:r w:rsidR="00193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района </w:t>
      </w:r>
      <w:r w:rsidR="008C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193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1DE"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стабилизаци</w:t>
      </w:r>
      <w:r w:rsidR="001931D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31DE"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численности населения  района,  а также  формирование предпосылок для последующего демографического роста по средствам </w:t>
      </w:r>
      <w:r w:rsidR="001931DE" w:rsidRPr="00E756DF">
        <w:rPr>
          <w:rFonts w:ascii="Times New Roman" w:hAnsi="Times New Roman" w:cs="Times New Roman"/>
          <w:sz w:val="28"/>
          <w:szCs w:val="28"/>
        </w:rPr>
        <w:t>создания условий для проведения  активной семейно-демографической политики, направленной на преодоление негативных тенденций в демографическом развитии района.</w:t>
      </w:r>
      <w:proofErr w:type="gramEnd"/>
    </w:p>
    <w:p w:rsidR="001931DE" w:rsidRPr="0083527B" w:rsidRDefault="001931DE" w:rsidP="0083527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CA6" w:rsidRPr="00DF4C1D" w:rsidRDefault="00EA1533" w:rsidP="00DF4C1D">
      <w:pPr>
        <w:pStyle w:val="3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Cs w:val="0"/>
          <w:color w:val="auto"/>
          <w:spacing w:val="2"/>
          <w:sz w:val="28"/>
          <w:szCs w:val="28"/>
        </w:rPr>
      </w:pPr>
      <w:r w:rsidRPr="00DF4C1D">
        <w:rPr>
          <w:rFonts w:ascii="Times New Roman" w:hAnsi="Times New Roman" w:cs="Times New Roman"/>
          <w:bCs w:val="0"/>
          <w:color w:val="auto"/>
          <w:spacing w:val="2"/>
          <w:sz w:val="28"/>
          <w:szCs w:val="28"/>
        </w:rPr>
        <w:t>Раздел 2. ОСНОВНЫЕ ЦЕЛИ И ЗАДАЧИ ПРОГРАММЫ, СРОКИ И ЭТАПЫ ЕЕ РЕАЛИЗАЦИИ, ЦЕЛЕВЫЕ ПОКАЗАТЕЛИ И ИНДИКАТОРЫ</w:t>
      </w:r>
    </w:p>
    <w:p w:rsidR="00DF4C1D" w:rsidRPr="00DF4C1D" w:rsidRDefault="00DF4C1D" w:rsidP="00DF4C1D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C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программы выступает стабилизация  численности населения  района,  а также  формирование предпосылок для последующего демографического роста по средствам </w:t>
      </w:r>
      <w:r w:rsidRPr="00DF4C1D">
        <w:rPr>
          <w:rFonts w:ascii="Times New Roman" w:hAnsi="Times New Roman" w:cs="Times New Roman"/>
          <w:sz w:val="28"/>
          <w:szCs w:val="28"/>
        </w:rPr>
        <w:t>создания условий для проведения  активной семейно-демографической политики, направленной на преодоление негативных тенденций в демографическом развитии района.</w:t>
      </w:r>
    </w:p>
    <w:p w:rsidR="00DF4C1D" w:rsidRPr="00DF4C1D" w:rsidRDefault="00DF4C1D" w:rsidP="00DF4C1D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C1D">
        <w:rPr>
          <w:rFonts w:ascii="Times New Roman" w:hAnsi="Times New Roman" w:cs="Times New Roman"/>
          <w:sz w:val="28"/>
          <w:szCs w:val="28"/>
        </w:rPr>
        <w:t>Для достижения поставленной цели программой предусм</w:t>
      </w:r>
      <w:r w:rsidR="00807356">
        <w:rPr>
          <w:rFonts w:ascii="Times New Roman" w:hAnsi="Times New Roman" w:cs="Times New Roman"/>
          <w:sz w:val="28"/>
          <w:szCs w:val="28"/>
        </w:rPr>
        <w:t>отрено решение следующих задач:</w:t>
      </w:r>
    </w:p>
    <w:p w:rsidR="00DF4C1D" w:rsidRDefault="00DF4C1D" w:rsidP="00DF4C1D">
      <w:pPr>
        <w:pStyle w:val="conspluscell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улучшение состояния здоровья населения и медицинского обслуживания, увеличение продолжительности жизни  населения;</w:t>
      </w:r>
    </w:p>
    <w:p w:rsidR="00DF4C1D" w:rsidRPr="00DF4C1D" w:rsidRDefault="00DF4C1D" w:rsidP="00DF4C1D">
      <w:pPr>
        <w:pStyle w:val="conspluscell"/>
        <w:numPr>
          <w:ilvl w:val="0"/>
          <w:numId w:val="9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сокращение уровня смертности, прежде всего в трудоспособном возрасте от внешних причин;</w:t>
      </w:r>
    </w:p>
    <w:p w:rsidR="00DF4C1D" w:rsidRDefault="00DF4C1D" w:rsidP="00DF4C1D">
      <w:pPr>
        <w:pStyle w:val="conspluscell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lastRenderedPageBreak/>
        <w:t>сокращение уровня материнской и младенческой смертности, укрепление репродуктивного здоровья населения, здоровья детей и подростков;</w:t>
      </w:r>
    </w:p>
    <w:p w:rsidR="00DF4C1D" w:rsidRDefault="00DF4C1D" w:rsidP="00DF4C1D">
      <w:pPr>
        <w:pStyle w:val="conspluscell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сохранение и укрепление здоровья населения, увеличение продолжительности активной жизни, создание условий и формирование мотивации для ведения здорового образа жизни, существенное снижение уровня заболеваемости социально значимыми и представляющими опасность для окружающих заболеваниями, улучшение качества жизни больных, страдающих хроническими заболеваниями, и инвалидов;</w:t>
      </w:r>
    </w:p>
    <w:p w:rsidR="00A80906" w:rsidRDefault="00DF4C1D" w:rsidP="00A80906">
      <w:pPr>
        <w:pStyle w:val="conspluscell"/>
        <w:numPr>
          <w:ilvl w:val="0"/>
          <w:numId w:val="8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F4C1D">
        <w:rPr>
          <w:sz w:val="28"/>
          <w:szCs w:val="28"/>
        </w:rPr>
        <w:t>укрепление института семьи, возрождение и сохранение духовно-нравственных традиций семейных отношений</w:t>
      </w:r>
      <w:r w:rsidR="00A80906">
        <w:rPr>
          <w:sz w:val="28"/>
          <w:szCs w:val="28"/>
        </w:rPr>
        <w:t>.</w:t>
      </w:r>
    </w:p>
    <w:p w:rsidR="00A80906" w:rsidRDefault="00A80906" w:rsidP="00A80906">
      <w:pPr>
        <w:pStyle w:val="conspluscell"/>
        <w:shd w:val="clear" w:color="auto" w:fill="FFFFFF"/>
        <w:tabs>
          <w:tab w:val="left" w:pos="1134"/>
        </w:tabs>
        <w:spacing w:before="0" w:beforeAutospacing="0" w:after="0" w:afterAutospacing="0"/>
        <w:ind w:firstLine="1134"/>
        <w:jc w:val="both"/>
        <w:rPr>
          <w:spacing w:val="2"/>
          <w:sz w:val="28"/>
          <w:szCs w:val="28"/>
        </w:rPr>
      </w:pPr>
      <w:r w:rsidRPr="00A80906">
        <w:rPr>
          <w:spacing w:val="2"/>
          <w:sz w:val="28"/>
          <w:szCs w:val="28"/>
          <w:shd w:val="clear" w:color="auto" w:fill="FFFFFF"/>
        </w:rPr>
        <w:t>Реализация мероприятий Программы рассчитана на 2016 - 2020 гг.</w:t>
      </w:r>
      <w:r w:rsidRPr="00A80906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>Поэтапное разделение срока реализации программы не предусмотрена.</w:t>
      </w:r>
      <w:r w:rsidRPr="00A80906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  <w:shd w:val="clear" w:color="auto" w:fill="FFFFFF"/>
        </w:rPr>
        <w:t>В качестве о</w:t>
      </w:r>
      <w:r w:rsidRPr="00A80906">
        <w:rPr>
          <w:spacing w:val="2"/>
          <w:sz w:val="28"/>
          <w:szCs w:val="28"/>
          <w:shd w:val="clear" w:color="auto" w:fill="FFFFFF"/>
        </w:rPr>
        <w:t>тдель</w:t>
      </w:r>
      <w:r>
        <w:rPr>
          <w:spacing w:val="2"/>
          <w:sz w:val="28"/>
          <w:szCs w:val="28"/>
          <w:shd w:val="clear" w:color="auto" w:fill="FFFFFF"/>
        </w:rPr>
        <w:t>ного</w:t>
      </w:r>
      <w:r w:rsidRPr="00A80906">
        <w:rPr>
          <w:spacing w:val="2"/>
          <w:sz w:val="28"/>
          <w:szCs w:val="28"/>
          <w:shd w:val="clear" w:color="auto" w:fill="FFFFFF"/>
        </w:rPr>
        <w:t xml:space="preserve"> этап</w:t>
      </w:r>
      <w:r>
        <w:rPr>
          <w:spacing w:val="2"/>
          <w:sz w:val="28"/>
          <w:szCs w:val="28"/>
          <w:shd w:val="clear" w:color="auto" w:fill="FFFFFF"/>
        </w:rPr>
        <w:t>а</w:t>
      </w:r>
      <w:r w:rsidRPr="00A80906">
        <w:rPr>
          <w:spacing w:val="2"/>
          <w:sz w:val="28"/>
          <w:szCs w:val="28"/>
          <w:shd w:val="clear" w:color="auto" w:fill="FFFFFF"/>
        </w:rPr>
        <w:t xml:space="preserve"> реализации Программы определяется календарный год. По итогам каждого календарного года проводится анализ эффективности</w:t>
      </w:r>
      <w:r>
        <w:rPr>
          <w:spacing w:val="2"/>
          <w:sz w:val="28"/>
          <w:szCs w:val="28"/>
          <w:shd w:val="clear" w:color="auto" w:fill="FFFFFF"/>
        </w:rPr>
        <w:t xml:space="preserve"> реализации программных</w:t>
      </w:r>
      <w:r w:rsidRPr="00A80906">
        <w:rPr>
          <w:spacing w:val="2"/>
          <w:sz w:val="28"/>
          <w:szCs w:val="28"/>
          <w:shd w:val="clear" w:color="auto" w:fill="FFFFFF"/>
        </w:rPr>
        <w:t xml:space="preserve"> мероприятий, расходования средств на основе оценки целевых показателей и индикаторов, а также определ</w:t>
      </w:r>
      <w:r>
        <w:rPr>
          <w:spacing w:val="2"/>
          <w:sz w:val="28"/>
          <w:szCs w:val="28"/>
          <w:shd w:val="clear" w:color="auto" w:fill="FFFFFF"/>
        </w:rPr>
        <w:t>ения</w:t>
      </w:r>
      <w:r w:rsidRPr="00A80906">
        <w:rPr>
          <w:spacing w:val="2"/>
          <w:sz w:val="28"/>
          <w:szCs w:val="28"/>
          <w:shd w:val="clear" w:color="auto" w:fill="FFFFFF"/>
        </w:rPr>
        <w:t xml:space="preserve"> промежуточны</w:t>
      </w:r>
      <w:r>
        <w:rPr>
          <w:spacing w:val="2"/>
          <w:sz w:val="28"/>
          <w:szCs w:val="28"/>
          <w:shd w:val="clear" w:color="auto" w:fill="FFFFFF"/>
        </w:rPr>
        <w:t xml:space="preserve">х </w:t>
      </w:r>
      <w:r w:rsidRPr="00A80906">
        <w:rPr>
          <w:spacing w:val="2"/>
          <w:sz w:val="28"/>
          <w:szCs w:val="28"/>
          <w:shd w:val="clear" w:color="auto" w:fill="FFFFFF"/>
        </w:rPr>
        <w:t>результат</w:t>
      </w:r>
      <w:r>
        <w:rPr>
          <w:spacing w:val="2"/>
          <w:sz w:val="28"/>
          <w:szCs w:val="28"/>
          <w:shd w:val="clear" w:color="auto" w:fill="FFFFFF"/>
        </w:rPr>
        <w:t>ов</w:t>
      </w:r>
      <w:r w:rsidRPr="00A80906">
        <w:rPr>
          <w:spacing w:val="2"/>
          <w:sz w:val="28"/>
          <w:szCs w:val="28"/>
          <w:shd w:val="clear" w:color="auto" w:fill="FFFFFF"/>
        </w:rPr>
        <w:t xml:space="preserve"> реализации Программы.</w:t>
      </w:r>
    </w:p>
    <w:p w:rsidR="00DF4C1D" w:rsidRDefault="00A80906" w:rsidP="00A80906">
      <w:pPr>
        <w:pStyle w:val="conspluscell"/>
        <w:shd w:val="clear" w:color="auto" w:fill="FFFFFF"/>
        <w:tabs>
          <w:tab w:val="left" w:pos="1134"/>
        </w:tabs>
        <w:spacing w:before="0" w:beforeAutospacing="0" w:after="0" w:afterAutospacing="0"/>
        <w:ind w:firstLine="1134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>В качестве ц</w:t>
      </w:r>
      <w:r w:rsidRPr="00A80906">
        <w:rPr>
          <w:spacing w:val="2"/>
          <w:sz w:val="28"/>
          <w:szCs w:val="28"/>
          <w:shd w:val="clear" w:color="auto" w:fill="FFFFFF"/>
        </w:rPr>
        <w:t>елевы</w:t>
      </w:r>
      <w:r>
        <w:rPr>
          <w:spacing w:val="2"/>
          <w:sz w:val="28"/>
          <w:szCs w:val="28"/>
          <w:shd w:val="clear" w:color="auto" w:fill="FFFFFF"/>
        </w:rPr>
        <w:t>х</w:t>
      </w:r>
      <w:r w:rsidRPr="00A80906">
        <w:rPr>
          <w:spacing w:val="2"/>
          <w:sz w:val="28"/>
          <w:szCs w:val="28"/>
          <w:shd w:val="clear" w:color="auto" w:fill="FFFFFF"/>
        </w:rPr>
        <w:t xml:space="preserve"> показател</w:t>
      </w:r>
      <w:r>
        <w:rPr>
          <w:spacing w:val="2"/>
          <w:sz w:val="28"/>
          <w:szCs w:val="28"/>
          <w:shd w:val="clear" w:color="auto" w:fill="FFFFFF"/>
        </w:rPr>
        <w:t>ей</w:t>
      </w:r>
      <w:r w:rsidRPr="00A80906">
        <w:rPr>
          <w:spacing w:val="2"/>
          <w:sz w:val="28"/>
          <w:szCs w:val="28"/>
          <w:shd w:val="clear" w:color="auto" w:fill="FFFFFF"/>
        </w:rPr>
        <w:t xml:space="preserve"> и индикатор</w:t>
      </w:r>
      <w:r>
        <w:rPr>
          <w:spacing w:val="2"/>
          <w:sz w:val="28"/>
          <w:szCs w:val="28"/>
          <w:shd w:val="clear" w:color="auto" w:fill="FFFFFF"/>
        </w:rPr>
        <w:t>ов</w:t>
      </w:r>
      <w:r w:rsidRPr="00A80906">
        <w:rPr>
          <w:spacing w:val="2"/>
          <w:sz w:val="28"/>
          <w:szCs w:val="28"/>
          <w:shd w:val="clear" w:color="auto" w:fill="FFFFFF"/>
        </w:rPr>
        <w:t xml:space="preserve"> Программы</w:t>
      </w:r>
      <w:r>
        <w:rPr>
          <w:spacing w:val="2"/>
          <w:sz w:val="28"/>
          <w:szCs w:val="28"/>
          <w:shd w:val="clear" w:color="auto" w:fill="FFFFFF"/>
        </w:rPr>
        <w:t xml:space="preserve"> определены значения следующих показателей (Приложение 1):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proofErr w:type="gramStart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постоянного</w:t>
      </w:r>
      <w:proofErr w:type="gramEnd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</w:t>
      </w:r>
      <w:proofErr w:type="gramStart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родившихся</w:t>
      </w:r>
      <w:proofErr w:type="gramEnd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рождаемости;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</w:t>
      </w:r>
      <w:proofErr w:type="gramStart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умерших</w:t>
      </w:r>
      <w:proofErr w:type="gramEnd"/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смертности;</w:t>
      </w:r>
    </w:p>
    <w:p w:rsidR="00A80906" w:rsidRPr="00E756DF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естественного прироста;</w:t>
      </w:r>
    </w:p>
    <w:p w:rsidR="00A80906" w:rsidRDefault="00A8090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6D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Миграционная убыль (прирост)</w:t>
      </w:r>
      <w:r w:rsidR="0080735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07356" w:rsidRDefault="0080735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в переезде и переселении граждан</w:t>
      </w:r>
    </w:p>
    <w:p w:rsidR="00807356" w:rsidRPr="00807356" w:rsidRDefault="00807356" w:rsidP="00A80906">
      <w:pPr>
        <w:pStyle w:val="a7"/>
        <w:numPr>
          <w:ilvl w:val="0"/>
          <w:numId w:val="2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неформальной занятости.</w:t>
      </w:r>
    </w:p>
    <w:p w:rsidR="00807356" w:rsidRPr="00807356" w:rsidRDefault="00807356" w:rsidP="00807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356">
        <w:rPr>
          <w:rFonts w:ascii="Times New Roman" w:hAnsi="Times New Roman" w:cs="Times New Roman"/>
          <w:sz w:val="28"/>
          <w:szCs w:val="28"/>
        </w:rPr>
        <w:t>По итогам реализации мероприятий программы к 20</w:t>
      </w:r>
      <w:r w:rsidR="00BC255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807356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района </w:t>
      </w:r>
      <w:r w:rsidRPr="00807356">
        <w:rPr>
          <w:rFonts w:ascii="Times New Roman" w:hAnsi="Times New Roman" w:cs="Times New Roman"/>
          <w:sz w:val="28"/>
          <w:szCs w:val="28"/>
        </w:rPr>
        <w:t xml:space="preserve">ожидается </w:t>
      </w:r>
      <w:r w:rsidRPr="0080735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устойчивых  предпосылок  для  улучшения демографической ситуации в частности:</w:t>
      </w:r>
    </w:p>
    <w:p w:rsidR="00807356" w:rsidRDefault="00807356" w:rsidP="0080735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6DF">
        <w:rPr>
          <w:rFonts w:ascii="Times New Roman" w:hAnsi="Times New Roman" w:cs="Times New Roman"/>
          <w:sz w:val="28"/>
          <w:szCs w:val="28"/>
        </w:rPr>
        <w:t xml:space="preserve">стабилизация численности </w:t>
      </w:r>
      <w:r>
        <w:rPr>
          <w:rFonts w:ascii="Times New Roman" w:hAnsi="Times New Roman" w:cs="Times New Roman"/>
          <w:sz w:val="28"/>
          <w:szCs w:val="28"/>
        </w:rPr>
        <w:t>населения в районе по средствам</w:t>
      </w:r>
    </w:p>
    <w:p w:rsidR="00A80906" w:rsidRPr="00807356" w:rsidRDefault="00807356" w:rsidP="00A809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7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 уровня  рождаемости и </w:t>
      </w:r>
      <w:r w:rsidRPr="00807356">
        <w:rPr>
          <w:rFonts w:ascii="Times New Roman" w:hAnsi="Times New Roman" w:cs="Times New Roman"/>
          <w:sz w:val="28"/>
          <w:szCs w:val="28"/>
        </w:rPr>
        <w:t>снижения уровня смертности;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0906" w:rsidRPr="00E756DF">
        <w:rPr>
          <w:rFonts w:ascii="Times New Roman" w:hAnsi="Times New Roman" w:cs="Times New Roman"/>
          <w:sz w:val="28"/>
          <w:szCs w:val="28"/>
        </w:rPr>
        <w:t xml:space="preserve">переориентирование сознания граждан на традиционные семейные </w:t>
      </w:r>
      <w:proofErr w:type="gramStart"/>
      <w:r w:rsidR="00A80906" w:rsidRPr="00E756DF">
        <w:rPr>
          <w:rFonts w:ascii="Times New Roman" w:hAnsi="Times New Roman" w:cs="Times New Roman"/>
          <w:sz w:val="28"/>
          <w:szCs w:val="28"/>
        </w:rPr>
        <w:t>ценности</w:t>
      </w:r>
      <w:proofErr w:type="gramEnd"/>
      <w:r w:rsidR="00A80906" w:rsidRPr="00E756DF">
        <w:rPr>
          <w:rFonts w:ascii="Times New Roman" w:hAnsi="Times New Roman" w:cs="Times New Roman"/>
          <w:sz w:val="28"/>
          <w:szCs w:val="28"/>
        </w:rPr>
        <w:t xml:space="preserve"> а также популяризации  многодетности в качестве нормы преуспевающей семьи</w:t>
      </w:r>
    </w:p>
    <w:p w:rsidR="00ED4EBC" w:rsidRDefault="00ED4EBC" w:rsidP="00FC59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EBC" w:rsidRPr="0083527B" w:rsidRDefault="00A80906" w:rsidP="00ED4EB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5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352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ПЕРЕЧЕНЬ ПРОГРАММНЫХ МЕРОПРИЯТИЙ </w:t>
      </w:r>
    </w:p>
    <w:p w:rsidR="003D6CA6" w:rsidRPr="0083527B" w:rsidRDefault="003D6CA6" w:rsidP="003D6C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752" w:rsidRPr="00FC5987" w:rsidRDefault="00987752" w:rsidP="00FC5987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В рамках 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районной комплексной программы</w:t>
      </w: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по улучшению демографической ситуации в 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Кочкуровском муниципальном районе на 2016-20</w:t>
      </w:r>
      <w:r w:rsidR="00BC255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FC5987"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годы предусмотрен</w:t>
      </w: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мер по стабилизации  численности </w:t>
      </w:r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населения  района, а также формировании предпосылок для последующего демографического роста предполагающ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улучшение демографической ситуации района </w:t>
      </w:r>
      <w:proofErr w:type="gramStart"/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="00FC5987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 приоритетных направлений:</w:t>
      </w:r>
    </w:p>
    <w:p w:rsidR="00A55679" w:rsidRPr="00FC5987" w:rsidRDefault="00A55679" w:rsidP="0083527B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-стабилизация миграционной ситуации</w:t>
      </w:r>
      <w:r w:rsidR="00987752"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752" w:rsidRPr="00FC5987" w:rsidRDefault="00987752" w:rsidP="0083527B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крепление института семьи</w:t>
      </w:r>
    </w:p>
    <w:p w:rsidR="00987752" w:rsidRPr="00FC5987" w:rsidRDefault="00987752" w:rsidP="0083527B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крепление репродуктивного здоровья </w:t>
      </w:r>
      <w:proofErr w:type="gramStart"/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proofErr w:type="gramEnd"/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детей и подростков. Создание условий и формирование мотивации для ведения здорового образа жизни;</w:t>
      </w:r>
    </w:p>
    <w:p w:rsidR="00FC5987" w:rsidRDefault="00987752" w:rsidP="00FC5987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C5987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озрождение и сохранение духовно-нравственных традиций семейных отношений</w:t>
      </w:r>
    </w:p>
    <w:p w:rsidR="00987752" w:rsidRPr="00FC5987" w:rsidRDefault="00987752" w:rsidP="00FC5987">
      <w:pPr>
        <w:shd w:val="clear" w:color="auto" w:fill="FFFFFF"/>
        <w:spacing w:before="75" w:after="7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987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Программные мероприятия разработаны в соответствии с целями и задачами Программы с указанием финансовых ресурсов и сроков, ответственных за реализацию мероприятий необходимых для их реализации.</w:t>
      </w:r>
    </w:p>
    <w:p w:rsidR="00987752" w:rsidRPr="0083527B" w:rsidRDefault="00987752" w:rsidP="00A07691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7691" w:rsidRPr="0083527B" w:rsidRDefault="0083527B" w:rsidP="0083527B">
      <w:pPr>
        <w:shd w:val="clear" w:color="auto" w:fill="FFFFFF"/>
        <w:spacing w:before="75" w:after="7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="00A07691" w:rsidRPr="0083527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Ресурсное обеспечение Программы</w:t>
      </w:r>
    </w:p>
    <w:p w:rsidR="00A07691" w:rsidRPr="009123B7" w:rsidRDefault="00A07691" w:rsidP="0083527B">
      <w:pPr>
        <w:pStyle w:val="a3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23B7">
        <w:rPr>
          <w:rFonts w:ascii="Times New Roman" w:hAnsi="Times New Roman" w:cs="Times New Roman"/>
          <w:sz w:val="28"/>
          <w:szCs w:val="28"/>
          <w:lang w:eastAsia="ru-RU"/>
        </w:rPr>
        <w:t>Финансирование мероприятий Программы осуществляется за счет средств районного бюджета Кочкуровского муниципального района.</w:t>
      </w:r>
    </w:p>
    <w:p w:rsidR="00A0680D" w:rsidRPr="009123B7" w:rsidRDefault="00A07691" w:rsidP="009123B7">
      <w:pPr>
        <w:pStyle w:val="a3"/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123B7">
        <w:rPr>
          <w:rFonts w:ascii="Times New Roman" w:hAnsi="Times New Roman" w:cs="Times New Roman"/>
          <w:sz w:val="28"/>
          <w:szCs w:val="28"/>
          <w:lang w:eastAsia="ru-RU"/>
        </w:rPr>
        <w:t>Предполагаемый объ</w:t>
      </w:r>
      <w:r w:rsidR="009D099C" w:rsidRPr="009123B7">
        <w:rPr>
          <w:rFonts w:ascii="Times New Roman" w:hAnsi="Times New Roman" w:cs="Times New Roman"/>
          <w:sz w:val="28"/>
          <w:szCs w:val="28"/>
          <w:lang w:eastAsia="ru-RU"/>
        </w:rPr>
        <w:t>ем финансирования за 201</w:t>
      </w:r>
      <w:r w:rsidR="009123B7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9D099C" w:rsidRPr="009123B7">
        <w:rPr>
          <w:rFonts w:ascii="Times New Roman" w:hAnsi="Times New Roman" w:cs="Times New Roman"/>
          <w:sz w:val="28"/>
          <w:szCs w:val="28"/>
          <w:lang w:eastAsia="ru-RU"/>
        </w:rPr>
        <w:t xml:space="preserve"> – 20</w:t>
      </w:r>
      <w:r w:rsidR="00BC2551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B612CF" w:rsidRPr="009123B7">
        <w:rPr>
          <w:rFonts w:ascii="Times New Roman" w:hAnsi="Times New Roman" w:cs="Times New Roman"/>
          <w:sz w:val="28"/>
          <w:szCs w:val="28"/>
          <w:lang w:eastAsia="ru-RU"/>
        </w:rPr>
        <w:t xml:space="preserve">  годы составляет </w:t>
      </w:r>
      <w:r w:rsidR="00A35121">
        <w:rPr>
          <w:rFonts w:ascii="Times New Roman" w:eastAsia="Times New Roman" w:hAnsi="Times New Roman" w:cs="Times New Roman"/>
          <w:sz w:val="28"/>
          <w:szCs w:val="28"/>
          <w:lang w:eastAsia="ru-RU"/>
        </w:rPr>
        <w:t>558</w:t>
      </w:r>
      <w:r w:rsidR="00A35121" w:rsidRPr="00912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9123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07691" w:rsidRPr="00FC5987" w:rsidRDefault="00A07691" w:rsidP="00A07691">
      <w:pPr>
        <w:pStyle w:val="a3"/>
        <w:ind w:right="-1" w:firstLine="851"/>
        <w:jc w:val="both"/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</w:pPr>
      <w:r w:rsidRPr="009123B7">
        <w:rPr>
          <w:rFonts w:ascii="Times New Roman" w:hAnsi="Times New Roman" w:cs="Times New Roman"/>
          <w:sz w:val="28"/>
          <w:szCs w:val="28"/>
          <w:lang w:eastAsia="ru-RU"/>
        </w:rPr>
        <w:t>В ходе реализации Программы объемы финансирования подлежат ежегодному уточнению с учетом реальных возможностей местного бюджета</w:t>
      </w:r>
      <w:r w:rsidRPr="00FC5987"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  <w:t>.</w:t>
      </w:r>
    </w:p>
    <w:p w:rsidR="00A80906" w:rsidRPr="00FC5987" w:rsidRDefault="00A07691" w:rsidP="00A80906">
      <w:pPr>
        <w:pStyle w:val="a3"/>
        <w:ind w:right="-1" w:firstLine="851"/>
        <w:jc w:val="both"/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</w:pPr>
      <w:r w:rsidRPr="00FC5987">
        <w:rPr>
          <w:rFonts w:ascii="Times New Roman" w:hAnsi="Times New Roman" w:cs="Times New Roman"/>
          <w:color w:val="BFBFBF" w:themeColor="background1" w:themeShade="BF"/>
          <w:sz w:val="28"/>
          <w:szCs w:val="28"/>
          <w:lang w:eastAsia="ru-RU"/>
        </w:rPr>
        <w:t> </w:t>
      </w:r>
    </w:p>
    <w:p w:rsidR="00A80906" w:rsidRPr="009123B7" w:rsidRDefault="00A80906" w:rsidP="009123B7">
      <w:pPr>
        <w:pStyle w:val="a3"/>
        <w:ind w:right="-1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0906">
        <w:rPr>
          <w:rFonts w:ascii="Times New Roman" w:hAnsi="Times New Roman" w:cs="Times New Roman"/>
          <w:b/>
          <w:bCs/>
          <w:color w:val="4C4C4C"/>
          <w:spacing w:val="2"/>
          <w:sz w:val="28"/>
          <w:szCs w:val="28"/>
        </w:rPr>
        <w:t>РАЗДЕЛ 5. МЕХАНИЗМ РЕАЛИЗАЦИИ ПРОГРАММЫ</w:t>
      </w:r>
    </w:p>
    <w:p w:rsidR="00A80906" w:rsidRPr="00FC5987" w:rsidRDefault="00A80906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Администрация Кочкуровского муниципального района выступает  </w:t>
      </w:r>
      <w:r w:rsidR="00EA1533" w:rsidRPr="00FC5987">
        <w:rPr>
          <w:spacing w:val="2"/>
          <w:sz w:val="28"/>
          <w:szCs w:val="28"/>
        </w:rPr>
        <w:t xml:space="preserve">заказчиком </w:t>
      </w:r>
      <w:r w:rsidRPr="00FC5987">
        <w:rPr>
          <w:spacing w:val="2"/>
          <w:sz w:val="28"/>
          <w:szCs w:val="28"/>
        </w:rPr>
        <w:t xml:space="preserve">и </w:t>
      </w:r>
      <w:r w:rsidR="00EA1533" w:rsidRPr="00FC5987">
        <w:rPr>
          <w:spacing w:val="2"/>
          <w:sz w:val="28"/>
          <w:szCs w:val="28"/>
        </w:rPr>
        <w:t>координатором Программы.</w:t>
      </w:r>
    </w:p>
    <w:p w:rsidR="00A80906" w:rsidRPr="00FC5987" w:rsidRDefault="00A80906" w:rsidP="00987752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Соисполнителями программы являются: </w:t>
      </w:r>
      <w:r w:rsidRPr="00FC5987">
        <w:rPr>
          <w:sz w:val="28"/>
          <w:szCs w:val="28"/>
        </w:rPr>
        <w:t>ГКУ РМ «ЦЗН г.</w:t>
      </w:r>
      <w:r w:rsidR="009123B7">
        <w:rPr>
          <w:sz w:val="28"/>
          <w:szCs w:val="28"/>
        </w:rPr>
        <w:t xml:space="preserve"> </w:t>
      </w:r>
      <w:r w:rsidRPr="00FC5987">
        <w:rPr>
          <w:sz w:val="28"/>
          <w:szCs w:val="28"/>
        </w:rPr>
        <w:t>Саранска» отдел содействия занятости на</w:t>
      </w:r>
      <w:r w:rsidR="00CA6664">
        <w:rPr>
          <w:sz w:val="28"/>
          <w:szCs w:val="28"/>
        </w:rPr>
        <w:t>селения по Кочкуровскому району</w:t>
      </w:r>
      <w:r w:rsidRPr="00FC5987">
        <w:rPr>
          <w:sz w:val="28"/>
          <w:szCs w:val="28"/>
        </w:rPr>
        <w:t xml:space="preserve">; </w:t>
      </w:r>
      <w:r w:rsidR="00CA6664">
        <w:rPr>
          <w:sz w:val="28"/>
          <w:szCs w:val="28"/>
        </w:rPr>
        <w:t>ГБУЗ «Кочкуровская поликлиника»</w:t>
      </w:r>
      <w:r w:rsidRPr="00FC5987">
        <w:rPr>
          <w:sz w:val="28"/>
          <w:szCs w:val="28"/>
        </w:rPr>
        <w:t>; отдел культуры администрации Кочкуровского муниципального района; отдел ЗАГС администрации Кочкуровского муниципального района Республики Мордовия; ГКУ «Социальная защита насел</w:t>
      </w:r>
      <w:r w:rsidR="00CA6664">
        <w:rPr>
          <w:sz w:val="28"/>
          <w:szCs w:val="28"/>
        </w:rPr>
        <w:t>ения по Кочкуровскому району РМ</w:t>
      </w:r>
      <w:proofErr w:type="gramStart"/>
      <w:r w:rsidRPr="00FC5987">
        <w:rPr>
          <w:sz w:val="28"/>
          <w:szCs w:val="28"/>
        </w:rPr>
        <w:t>;</w:t>
      </w:r>
      <w:r w:rsidR="00CA6664" w:rsidRPr="00CA6664">
        <w:rPr>
          <w:sz w:val="28"/>
          <w:szCs w:val="28"/>
        </w:rPr>
        <w:t>–</w:t>
      </w:r>
      <w:proofErr w:type="gramEnd"/>
      <w:r w:rsidR="00CA6664" w:rsidRPr="00CA6664">
        <w:rPr>
          <w:sz w:val="28"/>
          <w:szCs w:val="28"/>
        </w:rPr>
        <w:t>Миграционный пункт ОП №13 ММО МВД РФ «Лямбирский» по обслуживанию Кочкуровского района</w:t>
      </w:r>
      <w:r w:rsidRPr="00FC5987">
        <w:rPr>
          <w:sz w:val="28"/>
          <w:szCs w:val="28"/>
        </w:rPr>
        <w:t>; местная православная религиозная организация прихода церкви «Рождества Христова» села Кочкурово Кочкуровского муниципального района Республики Мордовия; МКУ «ЦИМ и ТОМУ» Кочк</w:t>
      </w:r>
      <w:r w:rsidR="00CA6664">
        <w:rPr>
          <w:sz w:val="28"/>
          <w:szCs w:val="28"/>
        </w:rPr>
        <w:t>уровского муниципального района</w:t>
      </w:r>
      <w:r w:rsidRPr="00FC5987">
        <w:rPr>
          <w:sz w:val="28"/>
          <w:szCs w:val="28"/>
        </w:rPr>
        <w:t>; отдел сводных статистических работ в Кочкуровском муниципальном районе МОРДОВИЯСТАТ территориального органа федеральной службы государственной статистики по Республике Мордовия.</w:t>
      </w:r>
    </w:p>
    <w:p w:rsidR="00A80906" w:rsidRPr="00FC5987" w:rsidRDefault="00EA1533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В случае необходимости к реализации Программы могут привлекаться администрации </w:t>
      </w:r>
      <w:r w:rsidR="00C25A38" w:rsidRPr="00FC5987">
        <w:rPr>
          <w:spacing w:val="2"/>
          <w:sz w:val="28"/>
          <w:szCs w:val="28"/>
        </w:rPr>
        <w:t>сельских поселений Кочкуровского муниципального района</w:t>
      </w:r>
      <w:r w:rsidRPr="00FC5987">
        <w:rPr>
          <w:spacing w:val="2"/>
          <w:sz w:val="28"/>
          <w:szCs w:val="28"/>
        </w:rPr>
        <w:t>, иные заинтересованные организации в пределах их полномочий.</w:t>
      </w:r>
    </w:p>
    <w:p w:rsidR="001C6668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  <w:shd w:val="clear" w:color="auto" w:fill="FFFFFF"/>
        </w:rPr>
        <w:lastRenderedPageBreak/>
        <w:t>Соисполнители программы, в установленный срок направляют в администрацию Кочкуровского муниципального района аналитическую информацию по выполнению мероприятий Программы</w:t>
      </w:r>
      <w:proofErr w:type="gramStart"/>
      <w:r w:rsidRPr="00FC5987">
        <w:rPr>
          <w:spacing w:val="2"/>
          <w:sz w:val="28"/>
          <w:szCs w:val="28"/>
          <w:shd w:val="clear" w:color="auto" w:fill="FFFFFF"/>
        </w:rPr>
        <w:t>.</w:t>
      </w:r>
      <w:proofErr w:type="gramEnd"/>
      <w:r w:rsidRPr="00FC5987">
        <w:rPr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FC5987">
        <w:rPr>
          <w:spacing w:val="2"/>
          <w:sz w:val="28"/>
          <w:szCs w:val="28"/>
          <w:shd w:val="clear" w:color="auto" w:fill="FFFFFF"/>
        </w:rPr>
        <w:t>а</w:t>
      </w:r>
      <w:proofErr w:type="gramEnd"/>
      <w:r w:rsidRPr="00FC5987">
        <w:rPr>
          <w:spacing w:val="2"/>
          <w:sz w:val="28"/>
          <w:szCs w:val="28"/>
          <w:shd w:val="clear" w:color="auto" w:fill="FFFFFF"/>
        </w:rPr>
        <w:t>дминистрация Кочкуровского муниципального района в установленный срок направляет в Министерство экономики Республики Мордовия обобщенную аналитическую информацию по выполнению мероприятий Программы.</w:t>
      </w:r>
    </w:p>
    <w:p w:rsidR="00A80906" w:rsidRPr="00FC5987" w:rsidRDefault="00EA1533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FC5987">
        <w:rPr>
          <w:spacing w:val="2"/>
          <w:sz w:val="28"/>
          <w:szCs w:val="28"/>
        </w:rPr>
        <w:t>Управление и контроль за выполн</w:t>
      </w:r>
      <w:r w:rsidR="00C25A38" w:rsidRPr="00FC5987">
        <w:rPr>
          <w:spacing w:val="2"/>
          <w:sz w:val="28"/>
          <w:szCs w:val="28"/>
        </w:rPr>
        <w:t xml:space="preserve">ением Программы осуществляются муниципальном </w:t>
      </w:r>
      <w:r w:rsidRPr="00FC5987">
        <w:rPr>
          <w:spacing w:val="2"/>
          <w:sz w:val="28"/>
          <w:szCs w:val="28"/>
        </w:rPr>
        <w:t>заказчиком - координатором Программы</w:t>
      </w:r>
      <w:r w:rsidR="00C25A38" w:rsidRPr="00FC5987">
        <w:rPr>
          <w:spacing w:val="2"/>
          <w:sz w:val="28"/>
          <w:szCs w:val="28"/>
        </w:rPr>
        <w:t xml:space="preserve"> и </w:t>
      </w:r>
      <w:r w:rsidRPr="00FC5987">
        <w:rPr>
          <w:spacing w:val="2"/>
          <w:sz w:val="28"/>
          <w:szCs w:val="28"/>
        </w:rPr>
        <w:t>в установленном порядке осуществляет общее руководство и контроль за реализацией мероприятий Программы.</w:t>
      </w:r>
      <w:proofErr w:type="gramEnd"/>
    </w:p>
    <w:p w:rsidR="00A80906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Муниципальный</w:t>
      </w:r>
      <w:r w:rsidR="00EA1533" w:rsidRPr="00FC5987">
        <w:rPr>
          <w:spacing w:val="2"/>
          <w:sz w:val="28"/>
          <w:szCs w:val="28"/>
        </w:rPr>
        <w:t xml:space="preserve"> заказчик - координатор Программы:</w:t>
      </w:r>
    </w:p>
    <w:p w:rsidR="00987752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готовит проекты нормативных правовых актов необходимы</w:t>
      </w:r>
      <w:r w:rsidR="001C6668" w:rsidRPr="00FC5987">
        <w:rPr>
          <w:spacing w:val="2"/>
          <w:sz w:val="28"/>
          <w:szCs w:val="28"/>
        </w:rPr>
        <w:t>х</w:t>
      </w:r>
      <w:r w:rsidRPr="00FC5987">
        <w:rPr>
          <w:spacing w:val="2"/>
          <w:sz w:val="28"/>
          <w:szCs w:val="28"/>
        </w:rPr>
        <w:t xml:space="preserve"> для выполнения Программы;</w:t>
      </w:r>
    </w:p>
    <w:p w:rsidR="00987752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ежегодно при необходимости уточняет механизм реализации Программы, целевые показатели и индикаторы;</w:t>
      </w:r>
    </w:p>
    <w:p w:rsidR="00987752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ежегодно </w:t>
      </w:r>
      <w:r w:rsidR="001C6668" w:rsidRPr="00FC5987">
        <w:rPr>
          <w:spacing w:val="2"/>
          <w:sz w:val="28"/>
          <w:szCs w:val="28"/>
        </w:rPr>
        <w:t xml:space="preserve"> предоставляет </w:t>
      </w:r>
      <w:proofErr w:type="gramStart"/>
      <w:r w:rsidRPr="00FC5987">
        <w:rPr>
          <w:spacing w:val="2"/>
          <w:sz w:val="28"/>
          <w:szCs w:val="28"/>
        </w:rPr>
        <w:t xml:space="preserve">в Министерство экономики Республики Мордовия по установленной форме </w:t>
      </w:r>
      <w:r w:rsidR="001C6668" w:rsidRPr="00FC5987">
        <w:rPr>
          <w:spacing w:val="2"/>
          <w:sz w:val="28"/>
          <w:szCs w:val="28"/>
        </w:rPr>
        <w:t xml:space="preserve">отчетность об </w:t>
      </w:r>
      <w:r w:rsidR="009123B7" w:rsidRPr="00FC5987">
        <w:rPr>
          <w:spacing w:val="2"/>
          <w:sz w:val="28"/>
          <w:szCs w:val="28"/>
        </w:rPr>
        <w:t>эффективности</w:t>
      </w:r>
      <w:r w:rsidR="001C6668" w:rsidRPr="00FC5987">
        <w:rPr>
          <w:spacing w:val="2"/>
          <w:sz w:val="28"/>
          <w:szCs w:val="28"/>
        </w:rPr>
        <w:t xml:space="preserve"> реализации муниципальной программы</w:t>
      </w:r>
      <w:r w:rsidRPr="00FC5987">
        <w:rPr>
          <w:spacing w:val="2"/>
          <w:sz w:val="28"/>
          <w:szCs w:val="28"/>
        </w:rPr>
        <w:t xml:space="preserve"> о ходе работ по реализации</w:t>
      </w:r>
      <w:proofErr w:type="gramEnd"/>
      <w:r w:rsidRPr="00FC5987">
        <w:rPr>
          <w:spacing w:val="2"/>
          <w:sz w:val="28"/>
          <w:szCs w:val="28"/>
        </w:rPr>
        <w:t xml:space="preserve"> Программы, достигнутых результатах;</w:t>
      </w:r>
    </w:p>
    <w:p w:rsidR="00C25A38" w:rsidRPr="00FC5987" w:rsidRDefault="00EA1533" w:rsidP="00987752">
      <w:pPr>
        <w:pStyle w:val="formattext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 xml:space="preserve">инициирует при необходимости </w:t>
      </w:r>
      <w:proofErr w:type="gramStart"/>
      <w:r w:rsidRPr="00FC5987">
        <w:rPr>
          <w:spacing w:val="2"/>
          <w:sz w:val="28"/>
          <w:szCs w:val="28"/>
        </w:rPr>
        <w:t>проверки хода реализации отдельных мероприятий Программы</w:t>
      </w:r>
      <w:proofErr w:type="gramEnd"/>
      <w:r w:rsidR="001C6668" w:rsidRPr="00FC5987">
        <w:rPr>
          <w:spacing w:val="2"/>
          <w:sz w:val="28"/>
          <w:szCs w:val="28"/>
        </w:rPr>
        <w:t>.</w:t>
      </w:r>
    </w:p>
    <w:p w:rsidR="001C6668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C5987">
        <w:rPr>
          <w:spacing w:val="2"/>
          <w:sz w:val="28"/>
          <w:szCs w:val="28"/>
        </w:rPr>
        <w:t>Запрашивает у ответственных соисполнителей программы отчеты о ходе выполнения перечня предусмотренных программой мероприятий.</w:t>
      </w:r>
    </w:p>
    <w:p w:rsidR="001C6668" w:rsidRPr="00FC5987" w:rsidRDefault="001C6668" w:rsidP="001C6668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E3F96" w:rsidRPr="00CD2A09" w:rsidRDefault="00BE3F96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83527B" w:rsidRPr="0083527B" w:rsidRDefault="0083527B" w:rsidP="00DD4C24">
      <w:pPr>
        <w:jc w:val="center"/>
      </w:pPr>
    </w:p>
    <w:sectPr w:rsidR="0083527B" w:rsidRPr="0083527B" w:rsidSect="00EA1533"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CBA" w:rsidRDefault="006D7CBA" w:rsidP="00EA1533">
      <w:pPr>
        <w:spacing w:after="0" w:line="240" w:lineRule="auto"/>
      </w:pPr>
      <w:r>
        <w:separator/>
      </w:r>
    </w:p>
  </w:endnote>
  <w:endnote w:type="continuationSeparator" w:id="0">
    <w:p w:rsidR="006D7CBA" w:rsidRDefault="006D7CBA" w:rsidP="00EA1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967146"/>
      <w:docPartObj>
        <w:docPartGallery w:val="Page Numbers (Bottom of Page)"/>
        <w:docPartUnique/>
      </w:docPartObj>
    </w:sdtPr>
    <w:sdtEndPr/>
    <w:sdtContent>
      <w:p w:rsidR="00EA1533" w:rsidRDefault="00EA153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C8">
          <w:rPr>
            <w:noProof/>
          </w:rPr>
          <w:t>7</w:t>
        </w:r>
        <w:r>
          <w:fldChar w:fldCharType="end"/>
        </w:r>
      </w:p>
    </w:sdtContent>
  </w:sdt>
  <w:p w:rsidR="00EA1533" w:rsidRDefault="00EA153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CBA" w:rsidRDefault="006D7CBA" w:rsidP="00EA1533">
      <w:pPr>
        <w:spacing w:after="0" w:line="240" w:lineRule="auto"/>
      </w:pPr>
      <w:r>
        <w:separator/>
      </w:r>
    </w:p>
  </w:footnote>
  <w:footnote w:type="continuationSeparator" w:id="0">
    <w:p w:rsidR="006D7CBA" w:rsidRDefault="006D7CBA" w:rsidP="00EA1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10024"/>
    <w:multiLevelType w:val="multilevel"/>
    <w:tmpl w:val="67989C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A6014"/>
    <w:multiLevelType w:val="hybridMultilevel"/>
    <w:tmpl w:val="4340595A"/>
    <w:lvl w:ilvl="0" w:tplc="F62CA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30A20"/>
    <w:multiLevelType w:val="hybridMultilevel"/>
    <w:tmpl w:val="89EE0550"/>
    <w:lvl w:ilvl="0" w:tplc="4FFA9EC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CC64C7"/>
    <w:multiLevelType w:val="hybridMultilevel"/>
    <w:tmpl w:val="C5C22BD4"/>
    <w:lvl w:ilvl="0" w:tplc="F62CA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A07F1E"/>
    <w:multiLevelType w:val="hybridMultilevel"/>
    <w:tmpl w:val="DDB873A2"/>
    <w:lvl w:ilvl="0" w:tplc="F62CA3B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6DD6781A"/>
    <w:multiLevelType w:val="hybridMultilevel"/>
    <w:tmpl w:val="9A761BC6"/>
    <w:lvl w:ilvl="0" w:tplc="F62CA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223088A"/>
    <w:multiLevelType w:val="hybridMultilevel"/>
    <w:tmpl w:val="76448824"/>
    <w:lvl w:ilvl="0" w:tplc="F62CA3B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753E13EE"/>
    <w:multiLevelType w:val="multilevel"/>
    <w:tmpl w:val="7BB0A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C51738"/>
    <w:multiLevelType w:val="hybridMultilevel"/>
    <w:tmpl w:val="E938CA9E"/>
    <w:lvl w:ilvl="0" w:tplc="F62CA3B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CE3"/>
    <w:rsid w:val="000D5CF2"/>
    <w:rsid w:val="00115C9C"/>
    <w:rsid w:val="00177D2D"/>
    <w:rsid w:val="0018776C"/>
    <w:rsid w:val="001931DE"/>
    <w:rsid w:val="001C6668"/>
    <w:rsid w:val="00261FE2"/>
    <w:rsid w:val="002E2A01"/>
    <w:rsid w:val="00343949"/>
    <w:rsid w:val="00361514"/>
    <w:rsid w:val="003A280F"/>
    <w:rsid w:val="003D6CA6"/>
    <w:rsid w:val="00471A74"/>
    <w:rsid w:val="00494249"/>
    <w:rsid w:val="00496931"/>
    <w:rsid w:val="004F1C99"/>
    <w:rsid w:val="00530E91"/>
    <w:rsid w:val="00577CCC"/>
    <w:rsid w:val="005D3FBE"/>
    <w:rsid w:val="006510EA"/>
    <w:rsid w:val="00664158"/>
    <w:rsid w:val="006A35E6"/>
    <w:rsid w:val="006C3D0C"/>
    <w:rsid w:val="006D7CBA"/>
    <w:rsid w:val="006E2F08"/>
    <w:rsid w:val="00770633"/>
    <w:rsid w:val="00807356"/>
    <w:rsid w:val="0083527B"/>
    <w:rsid w:val="00865344"/>
    <w:rsid w:val="00896F91"/>
    <w:rsid w:val="008A29F8"/>
    <w:rsid w:val="008A4187"/>
    <w:rsid w:val="008C3287"/>
    <w:rsid w:val="009123B7"/>
    <w:rsid w:val="00971194"/>
    <w:rsid w:val="0097506C"/>
    <w:rsid w:val="00987752"/>
    <w:rsid w:val="009D099C"/>
    <w:rsid w:val="009D57FB"/>
    <w:rsid w:val="00A0680D"/>
    <w:rsid w:val="00A07691"/>
    <w:rsid w:val="00A10E43"/>
    <w:rsid w:val="00A13B83"/>
    <w:rsid w:val="00A31DC8"/>
    <w:rsid w:val="00A35121"/>
    <w:rsid w:val="00A55679"/>
    <w:rsid w:val="00A80906"/>
    <w:rsid w:val="00AD1FF0"/>
    <w:rsid w:val="00AD6801"/>
    <w:rsid w:val="00B600DE"/>
    <w:rsid w:val="00B612CF"/>
    <w:rsid w:val="00BC2551"/>
    <w:rsid w:val="00BE3F96"/>
    <w:rsid w:val="00C20CE3"/>
    <w:rsid w:val="00C25A38"/>
    <w:rsid w:val="00C577F9"/>
    <w:rsid w:val="00CA6664"/>
    <w:rsid w:val="00CD2A09"/>
    <w:rsid w:val="00D67BC4"/>
    <w:rsid w:val="00D73D85"/>
    <w:rsid w:val="00D76227"/>
    <w:rsid w:val="00D82798"/>
    <w:rsid w:val="00DD4C24"/>
    <w:rsid w:val="00DE5E83"/>
    <w:rsid w:val="00DF4C1D"/>
    <w:rsid w:val="00E27221"/>
    <w:rsid w:val="00E756DF"/>
    <w:rsid w:val="00EA1533"/>
    <w:rsid w:val="00EA4554"/>
    <w:rsid w:val="00ED1D8A"/>
    <w:rsid w:val="00ED4EBC"/>
    <w:rsid w:val="00F15854"/>
    <w:rsid w:val="00F53BFF"/>
    <w:rsid w:val="00F95990"/>
    <w:rsid w:val="00FC5987"/>
    <w:rsid w:val="00FC6439"/>
    <w:rsid w:val="00FD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E756DF"/>
    <w:pPr>
      <w:spacing w:after="167" w:line="240" w:lineRule="auto"/>
      <w:outlineLvl w:val="1"/>
    </w:pPr>
    <w:rPr>
      <w:rFonts w:ascii="Arial" w:eastAsia="Times New Roman" w:hAnsi="Arial" w:cs="Arial"/>
      <w:b/>
      <w:bCs/>
      <w:sz w:val="23"/>
      <w:szCs w:val="23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A15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194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177D2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7D2D"/>
    <w:rPr>
      <w:rFonts w:ascii="Consolas" w:hAnsi="Consolas" w:cs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C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D5CF2"/>
    <w:rPr>
      <w:color w:val="0000FF"/>
      <w:u w:val="single"/>
    </w:rPr>
  </w:style>
  <w:style w:type="paragraph" w:customStyle="1" w:styleId="headertext">
    <w:name w:val="headertext"/>
    <w:basedOn w:val="a"/>
    <w:rsid w:val="00530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13B83"/>
    <w:pPr>
      <w:ind w:left="720"/>
      <w:contextualSpacing/>
    </w:pPr>
  </w:style>
  <w:style w:type="paragraph" w:styleId="a9">
    <w:name w:val="Normal (Web)"/>
    <w:aliases w:val="Обычный (Web)"/>
    <w:basedOn w:val="a"/>
    <w:uiPriority w:val="99"/>
    <w:rsid w:val="00496931"/>
    <w:pPr>
      <w:spacing w:before="18" w:after="18" w:line="240" w:lineRule="auto"/>
      <w:ind w:left="18" w:right="18" w:firstLine="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6DF"/>
  </w:style>
  <w:style w:type="paragraph" w:customStyle="1" w:styleId="consplusnormal">
    <w:name w:val="consplusnorma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756DF"/>
    <w:rPr>
      <w:rFonts w:ascii="Arial" w:eastAsia="Times New Roman" w:hAnsi="Arial" w:cs="Arial"/>
      <w:b/>
      <w:bCs/>
      <w:sz w:val="23"/>
      <w:szCs w:val="23"/>
      <w:lang w:eastAsia="ru-RU"/>
    </w:rPr>
  </w:style>
  <w:style w:type="table" w:styleId="aa">
    <w:name w:val="Table Grid"/>
    <w:basedOn w:val="a1"/>
    <w:uiPriority w:val="59"/>
    <w:rsid w:val="00E75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  <w:rsid w:val="00E756DF"/>
  </w:style>
  <w:style w:type="paragraph" w:styleId="ab">
    <w:name w:val="footer"/>
    <w:basedOn w:val="a"/>
    <w:link w:val="ac"/>
    <w:uiPriority w:val="99"/>
    <w:unhideWhenUsed/>
    <w:rsid w:val="00115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5C9C"/>
  </w:style>
  <w:style w:type="character" w:customStyle="1" w:styleId="30">
    <w:name w:val="Заголовок 3 Знак"/>
    <w:basedOn w:val="a0"/>
    <w:link w:val="3"/>
    <w:uiPriority w:val="9"/>
    <w:rsid w:val="00EA15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EA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A1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A15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E756DF"/>
    <w:pPr>
      <w:spacing w:after="167" w:line="240" w:lineRule="auto"/>
      <w:outlineLvl w:val="1"/>
    </w:pPr>
    <w:rPr>
      <w:rFonts w:ascii="Arial" w:eastAsia="Times New Roman" w:hAnsi="Arial" w:cs="Arial"/>
      <w:b/>
      <w:bCs/>
      <w:sz w:val="23"/>
      <w:szCs w:val="23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A15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1194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177D2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77D2D"/>
    <w:rPr>
      <w:rFonts w:ascii="Consolas" w:hAnsi="Consolas" w:cs="Consolas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C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D5CF2"/>
    <w:rPr>
      <w:color w:val="0000FF"/>
      <w:u w:val="single"/>
    </w:rPr>
  </w:style>
  <w:style w:type="paragraph" w:customStyle="1" w:styleId="headertext">
    <w:name w:val="headertext"/>
    <w:basedOn w:val="a"/>
    <w:rsid w:val="00530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13B83"/>
    <w:pPr>
      <w:ind w:left="720"/>
      <w:contextualSpacing/>
    </w:pPr>
  </w:style>
  <w:style w:type="paragraph" w:styleId="a9">
    <w:name w:val="Normal (Web)"/>
    <w:aliases w:val="Обычный (Web)"/>
    <w:basedOn w:val="a"/>
    <w:uiPriority w:val="99"/>
    <w:rsid w:val="00496931"/>
    <w:pPr>
      <w:spacing w:before="18" w:after="18" w:line="240" w:lineRule="auto"/>
      <w:ind w:left="18" w:right="18" w:firstLine="26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56DF"/>
  </w:style>
  <w:style w:type="paragraph" w:customStyle="1" w:styleId="consplusnormal">
    <w:name w:val="consplusnormal"/>
    <w:basedOn w:val="a"/>
    <w:rsid w:val="00E75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756DF"/>
    <w:rPr>
      <w:rFonts w:ascii="Arial" w:eastAsia="Times New Roman" w:hAnsi="Arial" w:cs="Arial"/>
      <w:b/>
      <w:bCs/>
      <w:sz w:val="23"/>
      <w:szCs w:val="23"/>
      <w:lang w:eastAsia="ru-RU"/>
    </w:rPr>
  </w:style>
  <w:style w:type="table" w:styleId="aa">
    <w:name w:val="Table Grid"/>
    <w:basedOn w:val="a1"/>
    <w:uiPriority w:val="59"/>
    <w:rsid w:val="00E75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link w:val="a7"/>
    <w:uiPriority w:val="34"/>
    <w:locked/>
    <w:rsid w:val="00E756DF"/>
  </w:style>
  <w:style w:type="paragraph" w:styleId="ab">
    <w:name w:val="footer"/>
    <w:basedOn w:val="a"/>
    <w:link w:val="ac"/>
    <w:uiPriority w:val="99"/>
    <w:unhideWhenUsed/>
    <w:rsid w:val="00115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5C9C"/>
  </w:style>
  <w:style w:type="character" w:customStyle="1" w:styleId="30">
    <w:name w:val="Заголовок 3 Знак"/>
    <w:basedOn w:val="a0"/>
    <w:link w:val="3"/>
    <w:uiPriority w:val="9"/>
    <w:rsid w:val="00EA15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EA1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A1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A15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249174498348997E-2"/>
          <c:y val="3.1783956692913388E-2"/>
          <c:w val="0.90434222335111336"/>
          <c:h val="0.81169701443569553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numRef>
              <c:f>Лист1!$A$2:$A$10</c:f>
              <c:numCache>
                <c:formatCode>General</c:formatCode>
                <c:ptCount val="9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11.2</c:v>
                </c:pt>
                <c:pt idx="1">
                  <c:v>11</c:v>
                </c:pt>
                <c:pt idx="2">
                  <c:v>10.8</c:v>
                </c:pt>
                <c:pt idx="3">
                  <c:v>10.9</c:v>
                </c:pt>
                <c:pt idx="4">
                  <c:v>10.8</c:v>
                </c:pt>
                <c:pt idx="5">
                  <c:v>10.7</c:v>
                </c:pt>
                <c:pt idx="6">
                  <c:v>10.5</c:v>
                </c:pt>
                <c:pt idx="7">
                  <c:v>10.4</c:v>
                </c:pt>
                <c:pt idx="8">
                  <c:v>10.3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3027328"/>
        <c:axId val="153028864"/>
      </c:lineChart>
      <c:catAx>
        <c:axId val="153027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3028864"/>
        <c:crosses val="autoZero"/>
        <c:auto val="1"/>
        <c:lblAlgn val="ctr"/>
        <c:lblOffset val="100"/>
        <c:noMultiLvlLbl val="0"/>
      </c:catAx>
      <c:valAx>
        <c:axId val="1530288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02732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3252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2017-01-16T07:30:00Z</cp:lastPrinted>
  <dcterms:created xsi:type="dcterms:W3CDTF">2016-10-25T13:22:00Z</dcterms:created>
  <dcterms:modified xsi:type="dcterms:W3CDTF">2017-01-19T13:08:00Z</dcterms:modified>
</cp:coreProperties>
</file>